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E8" w:rsidRPr="005F5064" w:rsidRDefault="00D71EA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6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6A5C9E" w:rsidRDefault="006A5C9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938" w:rsidRPr="006E34FB" w:rsidRDefault="008C75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4FB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="006A5C9E">
        <w:rPr>
          <w:rFonts w:ascii="Times New Roman" w:hAnsi="Times New Roman" w:cs="Times New Roman"/>
          <w:sz w:val="24"/>
          <w:szCs w:val="24"/>
        </w:rPr>
        <w:t>само</w:t>
      </w:r>
      <w:r w:rsidR="008A0FB6" w:rsidRPr="006E34FB"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6A5C9E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</w:t>
      </w:r>
      <w:r w:rsidR="006A5C9E">
        <w:rPr>
          <w:rFonts w:ascii="Times New Roman" w:hAnsi="Times New Roman" w:cs="Times New Roman"/>
          <w:sz w:val="24"/>
          <w:szCs w:val="24"/>
        </w:rPr>
        <w:t>е</w:t>
      </w:r>
      <w:r w:rsidR="006A5C9E">
        <w:rPr>
          <w:rFonts w:ascii="Times New Roman" w:hAnsi="Times New Roman" w:cs="Times New Roman"/>
          <w:sz w:val="24"/>
          <w:szCs w:val="24"/>
        </w:rPr>
        <w:t>ждения среднего профессионального образования Свердловской области</w:t>
      </w:r>
      <w:r w:rsidRPr="006E34FB">
        <w:rPr>
          <w:rFonts w:ascii="Times New Roman" w:hAnsi="Times New Roman" w:cs="Times New Roman"/>
          <w:sz w:val="24"/>
          <w:szCs w:val="24"/>
        </w:rPr>
        <w:t xml:space="preserve"> «Верхнетури</w:t>
      </w:r>
      <w:r w:rsidRPr="006E34FB">
        <w:rPr>
          <w:rFonts w:ascii="Times New Roman" w:hAnsi="Times New Roman" w:cs="Times New Roman"/>
          <w:sz w:val="24"/>
          <w:szCs w:val="24"/>
        </w:rPr>
        <w:t>н</w:t>
      </w:r>
      <w:r w:rsidRPr="006E34FB">
        <w:rPr>
          <w:rFonts w:ascii="Times New Roman" w:hAnsi="Times New Roman" w:cs="Times New Roman"/>
          <w:sz w:val="24"/>
          <w:szCs w:val="24"/>
        </w:rPr>
        <w:t xml:space="preserve">ский механический техникум» (далее – </w:t>
      </w:r>
      <w:r w:rsidR="008576B2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DD79E8">
        <w:rPr>
          <w:rFonts w:ascii="Times New Roman" w:hAnsi="Times New Roman" w:cs="Times New Roman"/>
          <w:sz w:val="24"/>
          <w:szCs w:val="24"/>
        </w:rPr>
        <w:t>ГБОУ СПО СО «ВТМТ»</w:t>
      </w:r>
      <w:r w:rsidRPr="006E34FB">
        <w:rPr>
          <w:rFonts w:ascii="Times New Roman" w:hAnsi="Times New Roman" w:cs="Times New Roman"/>
          <w:sz w:val="24"/>
          <w:szCs w:val="24"/>
        </w:rPr>
        <w:t>) является установление соответствия содержания уровня и качества под</w:t>
      </w:r>
      <w:r w:rsidR="006A5C9E">
        <w:rPr>
          <w:rFonts w:ascii="Times New Roman" w:hAnsi="Times New Roman" w:cs="Times New Roman"/>
          <w:sz w:val="24"/>
          <w:szCs w:val="24"/>
        </w:rPr>
        <w:t xml:space="preserve">готовки выпускников требованиям </w:t>
      </w:r>
      <w:r w:rsidRPr="006E34FB">
        <w:rPr>
          <w:rFonts w:ascii="Times New Roman" w:hAnsi="Times New Roman" w:cs="Times New Roman"/>
          <w:sz w:val="24"/>
          <w:szCs w:val="24"/>
        </w:rPr>
        <w:t>Гос</w:t>
      </w:r>
      <w:r w:rsidRPr="006E34FB">
        <w:rPr>
          <w:rFonts w:ascii="Times New Roman" w:hAnsi="Times New Roman" w:cs="Times New Roman"/>
          <w:sz w:val="24"/>
          <w:szCs w:val="24"/>
        </w:rPr>
        <w:t>у</w:t>
      </w:r>
      <w:r w:rsidRPr="006E34FB">
        <w:rPr>
          <w:rFonts w:ascii="Times New Roman" w:hAnsi="Times New Roman" w:cs="Times New Roman"/>
          <w:sz w:val="24"/>
          <w:szCs w:val="24"/>
        </w:rPr>
        <w:t>дарственного образовательного</w:t>
      </w:r>
      <w:r w:rsidR="006A5C9E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стандарта, Федерального государственного образовател</w:t>
      </w:r>
      <w:r w:rsidRPr="006E34FB">
        <w:rPr>
          <w:rFonts w:ascii="Times New Roman" w:hAnsi="Times New Roman" w:cs="Times New Roman"/>
          <w:sz w:val="24"/>
          <w:szCs w:val="24"/>
        </w:rPr>
        <w:t>ь</w:t>
      </w:r>
      <w:r w:rsidRPr="006E34FB">
        <w:rPr>
          <w:rFonts w:ascii="Times New Roman" w:hAnsi="Times New Roman" w:cs="Times New Roman"/>
          <w:sz w:val="24"/>
          <w:szCs w:val="24"/>
        </w:rPr>
        <w:t>ного стандарта среднего</w:t>
      </w:r>
      <w:r w:rsidR="006A5C9E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профес</w:t>
      </w:r>
      <w:r w:rsidR="006A5C9E">
        <w:rPr>
          <w:rFonts w:ascii="Times New Roman" w:hAnsi="Times New Roman" w:cs="Times New Roman"/>
          <w:sz w:val="24"/>
          <w:szCs w:val="24"/>
        </w:rPr>
        <w:t>сионального образования</w:t>
      </w:r>
      <w:r w:rsidR="00A32B5B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6A5C9E">
        <w:rPr>
          <w:rFonts w:ascii="Times New Roman" w:hAnsi="Times New Roman" w:cs="Times New Roman"/>
          <w:sz w:val="24"/>
          <w:szCs w:val="24"/>
        </w:rPr>
        <w:t>по</w:t>
      </w:r>
      <w:r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D71EAD" w:rsidRPr="006E34FB">
        <w:rPr>
          <w:rFonts w:ascii="Times New Roman" w:hAnsi="Times New Roman" w:cs="Times New Roman"/>
          <w:sz w:val="24"/>
          <w:szCs w:val="24"/>
        </w:rPr>
        <w:t xml:space="preserve">реализуемым </w:t>
      </w:r>
      <w:r w:rsidRPr="006E34FB">
        <w:rPr>
          <w:rFonts w:ascii="Times New Roman" w:hAnsi="Times New Roman" w:cs="Times New Roman"/>
          <w:sz w:val="24"/>
          <w:szCs w:val="24"/>
        </w:rPr>
        <w:t>основным профессиональным образовательным программам среднего профессионального образов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ния</w:t>
      </w:r>
      <w:r w:rsidR="009061DC" w:rsidRPr="006E34FB">
        <w:rPr>
          <w:rFonts w:ascii="Times New Roman" w:hAnsi="Times New Roman" w:cs="Times New Roman"/>
          <w:sz w:val="24"/>
          <w:szCs w:val="24"/>
        </w:rPr>
        <w:t xml:space="preserve"> (</w:t>
      </w:r>
      <w:r w:rsidR="006A5C9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061DC" w:rsidRPr="006E34FB">
        <w:rPr>
          <w:rFonts w:ascii="Times New Roman" w:hAnsi="Times New Roman" w:cs="Times New Roman"/>
          <w:sz w:val="24"/>
          <w:szCs w:val="24"/>
        </w:rPr>
        <w:t>подготовк</w:t>
      </w:r>
      <w:r w:rsidR="006A5C9E">
        <w:rPr>
          <w:rFonts w:ascii="Times New Roman" w:hAnsi="Times New Roman" w:cs="Times New Roman"/>
          <w:sz w:val="24"/>
          <w:szCs w:val="24"/>
        </w:rPr>
        <w:t>и</w:t>
      </w:r>
      <w:r w:rsidR="009061DC" w:rsidRPr="006E34FB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="006A5C9E">
        <w:rPr>
          <w:rFonts w:ascii="Times New Roman" w:hAnsi="Times New Roman" w:cs="Times New Roman"/>
          <w:sz w:val="24"/>
          <w:szCs w:val="24"/>
        </w:rPr>
        <w:t xml:space="preserve"> (далее – ППССЗ)</w:t>
      </w:r>
      <w:r w:rsidR="009061DC" w:rsidRPr="006E34FB">
        <w:rPr>
          <w:rFonts w:ascii="Times New Roman" w:hAnsi="Times New Roman" w:cs="Times New Roman"/>
          <w:sz w:val="24"/>
          <w:szCs w:val="24"/>
        </w:rPr>
        <w:t xml:space="preserve"> и </w:t>
      </w:r>
      <w:r w:rsidR="006A5C9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061DC" w:rsidRPr="006E34FB">
        <w:rPr>
          <w:rFonts w:ascii="Times New Roman" w:hAnsi="Times New Roman" w:cs="Times New Roman"/>
          <w:sz w:val="24"/>
          <w:szCs w:val="24"/>
        </w:rPr>
        <w:t>подготовк</w:t>
      </w:r>
      <w:r w:rsidR="006A5C9E">
        <w:rPr>
          <w:rFonts w:ascii="Times New Roman" w:hAnsi="Times New Roman" w:cs="Times New Roman"/>
          <w:sz w:val="24"/>
          <w:szCs w:val="24"/>
        </w:rPr>
        <w:t>и</w:t>
      </w:r>
      <w:r w:rsidR="009061DC" w:rsidRPr="006E34FB">
        <w:rPr>
          <w:rFonts w:ascii="Times New Roman" w:hAnsi="Times New Roman" w:cs="Times New Roman"/>
          <w:sz w:val="24"/>
          <w:szCs w:val="24"/>
        </w:rPr>
        <w:t xml:space="preserve"> квалифицированных рабочих</w:t>
      </w:r>
      <w:proofErr w:type="gramEnd"/>
      <w:r w:rsidR="006A5C9E">
        <w:rPr>
          <w:rFonts w:ascii="Times New Roman" w:hAnsi="Times New Roman" w:cs="Times New Roman"/>
          <w:sz w:val="24"/>
          <w:szCs w:val="24"/>
        </w:rPr>
        <w:t>,</w:t>
      </w:r>
      <w:r w:rsidR="009061DC" w:rsidRPr="006E34FB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6A5C9E">
        <w:rPr>
          <w:rFonts w:ascii="Times New Roman" w:hAnsi="Times New Roman" w:cs="Times New Roman"/>
          <w:sz w:val="24"/>
          <w:szCs w:val="24"/>
        </w:rPr>
        <w:t xml:space="preserve"> (далее – ППКРС)</w:t>
      </w:r>
      <w:r w:rsidR="009061DC" w:rsidRPr="006E34FB">
        <w:rPr>
          <w:rFonts w:ascii="Times New Roman" w:hAnsi="Times New Roman" w:cs="Times New Roman"/>
          <w:sz w:val="24"/>
          <w:szCs w:val="24"/>
        </w:rPr>
        <w:t>)</w:t>
      </w:r>
      <w:r w:rsidR="006A5C9E">
        <w:rPr>
          <w:rFonts w:ascii="Times New Roman" w:hAnsi="Times New Roman" w:cs="Times New Roman"/>
          <w:sz w:val="24"/>
          <w:szCs w:val="24"/>
        </w:rPr>
        <w:t xml:space="preserve"> и</w:t>
      </w:r>
      <w:r w:rsidR="00E1025C" w:rsidRPr="006E34FB">
        <w:rPr>
          <w:rFonts w:ascii="Times New Roman" w:hAnsi="Times New Roman" w:cs="Times New Roman"/>
          <w:sz w:val="24"/>
          <w:szCs w:val="24"/>
        </w:rPr>
        <w:t xml:space="preserve"> требованиям квалификационных характеристик </w:t>
      </w:r>
      <w:r w:rsidR="00A32B5B" w:rsidRPr="006E34FB">
        <w:rPr>
          <w:rFonts w:ascii="Times New Roman" w:hAnsi="Times New Roman" w:cs="Times New Roman"/>
          <w:sz w:val="24"/>
          <w:szCs w:val="24"/>
        </w:rPr>
        <w:t>программ профессионального обучения</w:t>
      </w:r>
      <w:r w:rsidR="007D7938" w:rsidRPr="006E3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938" w:rsidRPr="006E34FB" w:rsidRDefault="007D793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Задачи</w:t>
      </w:r>
      <w:r w:rsidR="008C75E8" w:rsidRPr="006E34FB">
        <w:rPr>
          <w:rFonts w:ascii="Times New Roman" w:hAnsi="Times New Roman" w:cs="Times New Roman"/>
          <w:sz w:val="24"/>
          <w:szCs w:val="24"/>
        </w:rPr>
        <w:t>:</w:t>
      </w:r>
    </w:p>
    <w:p w:rsidR="009061DC" w:rsidRPr="006E34FB" w:rsidRDefault="007D7938" w:rsidP="006A5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Собрать необходимую информацию</w:t>
      </w:r>
      <w:r w:rsidR="009061DC" w:rsidRPr="006E34FB">
        <w:rPr>
          <w:rFonts w:ascii="Times New Roman" w:hAnsi="Times New Roman" w:cs="Times New Roman"/>
          <w:sz w:val="24"/>
          <w:szCs w:val="24"/>
        </w:rPr>
        <w:t xml:space="preserve"> на основе эмпирических и диагностич</w:t>
      </w:r>
      <w:r w:rsidR="009061DC" w:rsidRPr="006E34FB">
        <w:rPr>
          <w:rFonts w:ascii="Times New Roman" w:hAnsi="Times New Roman" w:cs="Times New Roman"/>
          <w:sz w:val="24"/>
          <w:szCs w:val="24"/>
        </w:rPr>
        <w:t>е</w:t>
      </w:r>
      <w:r w:rsidR="009061DC" w:rsidRPr="006E34FB">
        <w:rPr>
          <w:rFonts w:ascii="Times New Roman" w:hAnsi="Times New Roman" w:cs="Times New Roman"/>
          <w:sz w:val="24"/>
          <w:szCs w:val="24"/>
        </w:rPr>
        <w:t>ских методов исследования, методов количественного и качественного анализа;</w:t>
      </w:r>
    </w:p>
    <w:p w:rsidR="009061DC" w:rsidRPr="006E34FB" w:rsidRDefault="009061DC" w:rsidP="006A5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Определить соответствие  полученных данных образовательным целям ГОС /ФГОС СПО</w:t>
      </w:r>
      <w:r w:rsidR="00E1025C" w:rsidRPr="006E34FB">
        <w:rPr>
          <w:rFonts w:ascii="Times New Roman" w:hAnsi="Times New Roman" w:cs="Times New Roman"/>
          <w:sz w:val="24"/>
          <w:szCs w:val="24"/>
        </w:rPr>
        <w:t xml:space="preserve"> и профессиональных хар</w:t>
      </w:r>
      <w:r w:rsidR="006A5C9E">
        <w:rPr>
          <w:rFonts w:ascii="Times New Roman" w:hAnsi="Times New Roman" w:cs="Times New Roman"/>
          <w:sz w:val="24"/>
          <w:szCs w:val="24"/>
        </w:rPr>
        <w:t>а</w:t>
      </w:r>
      <w:r w:rsidR="00E1025C" w:rsidRPr="006E34FB">
        <w:rPr>
          <w:rFonts w:ascii="Times New Roman" w:hAnsi="Times New Roman" w:cs="Times New Roman"/>
          <w:sz w:val="24"/>
          <w:szCs w:val="24"/>
        </w:rPr>
        <w:t>ктеристик</w:t>
      </w:r>
      <w:r w:rsidRPr="006E34FB">
        <w:rPr>
          <w:rFonts w:ascii="Times New Roman" w:hAnsi="Times New Roman" w:cs="Times New Roman"/>
          <w:sz w:val="24"/>
          <w:szCs w:val="24"/>
        </w:rPr>
        <w:t>;</w:t>
      </w:r>
    </w:p>
    <w:p w:rsidR="007D7938" w:rsidRPr="006E34FB" w:rsidRDefault="009061DC" w:rsidP="006A5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Обобщить полученные результаты и вычленить проблемы и противоречия.</w:t>
      </w:r>
      <w:r w:rsidR="007D7938" w:rsidRPr="006E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B6" w:rsidRPr="006E34FB" w:rsidRDefault="006A5C9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="008A0FB6" w:rsidRPr="006E34FB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="008A0FB6" w:rsidRPr="006E34FB">
        <w:rPr>
          <w:rFonts w:ascii="Times New Roman" w:hAnsi="Times New Roman" w:cs="Times New Roman"/>
          <w:sz w:val="24"/>
          <w:szCs w:val="24"/>
        </w:rPr>
        <w:t xml:space="preserve"> нео</w:t>
      </w:r>
      <w:r>
        <w:rPr>
          <w:rFonts w:ascii="Times New Roman" w:hAnsi="Times New Roman" w:cs="Times New Roman"/>
          <w:sz w:val="24"/>
          <w:szCs w:val="24"/>
        </w:rPr>
        <w:t>бходимо установить соответствие</w:t>
      </w:r>
      <w:r w:rsidR="008A0FB6" w:rsidRPr="006E34FB">
        <w:rPr>
          <w:rFonts w:ascii="Times New Roman" w:hAnsi="Times New Roman" w:cs="Times New Roman"/>
          <w:sz w:val="24"/>
          <w:szCs w:val="24"/>
        </w:rPr>
        <w:t xml:space="preserve"> содержа</w:t>
      </w:r>
      <w:r>
        <w:rPr>
          <w:rFonts w:ascii="Times New Roman" w:hAnsi="Times New Roman" w:cs="Times New Roman"/>
          <w:sz w:val="24"/>
          <w:szCs w:val="24"/>
        </w:rPr>
        <w:t>ния уровня</w:t>
      </w:r>
      <w:r w:rsidR="008A0FB6" w:rsidRPr="006E34FB">
        <w:rPr>
          <w:rFonts w:ascii="Times New Roman" w:hAnsi="Times New Roman" w:cs="Times New Roman"/>
          <w:sz w:val="24"/>
          <w:szCs w:val="24"/>
        </w:rPr>
        <w:t xml:space="preserve"> и качества подготовки выпускников требованиям ГОС </w:t>
      </w:r>
      <w:proofErr w:type="gramStart"/>
      <w:r w:rsidR="008A0FB6" w:rsidRPr="006E34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A0FB6" w:rsidRPr="006E34FB">
        <w:rPr>
          <w:rFonts w:ascii="Times New Roman" w:hAnsi="Times New Roman" w:cs="Times New Roman"/>
          <w:sz w:val="24"/>
          <w:szCs w:val="24"/>
        </w:rPr>
        <w:t xml:space="preserve"> следующим ОПОП СПО:</w:t>
      </w:r>
    </w:p>
    <w:p w:rsidR="005504D7" w:rsidRPr="006E34FB" w:rsidRDefault="008A0FB6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270116 Монтаж, наладка и эксплуатация электрооборудования промышленных и гражданских зданий</w:t>
      </w:r>
      <w:r w:rsidR="005504D7" w:rsidRPr="006E34FB">
        <w:rPr>
          <w:rFonts w:ascii="Times New Roman" w:hAnsi="Times New Roman" w:cs="Times New Roman"/>
          <w:sz w:val="24"/>
          <w:szCs w:val="24"/>
        </w:rPr>
        <w:t>;</w:t>
      </w:r>
    </w:p>
    <w:p w:rsidR="005504D7" w:rsidRPr="006E34FB" w:rsidRDefault="005504D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151001 Технология машиностроения</w:t>
      </w:r>
    </w:p>
    <w:p w:rsidR="005504D7" w:rsidRPr="006E34FB" w:rsidRDefault="005504D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080114 Экономика и бухгалтерский учет</w:t>
      </w:r>
    </w:p>
    <w:p w:rsidR="008A0FB6" w:rsidRPr="006E34FB" w:rsidRDefault="006A5C9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D7" w:rsidRPr="006E34FB">
        <w:rPr>
          <w:rFonts w:ascii="Times New Roman" w:hAnsi="Times New Roman" w:cs="Times New Roman"/>
          <w:sz w:val="24"/>
          <w:szCs w:val="24"/>
        </w:rPr>
        <w:t>необ</w:t>
      </w:r>
      <w:r>
        <w:rPr>
          <w:rFonts w:ascii="Times New Roman" w:hAnsi="Times New Roman" w:cs="Times New Roman"/>
          <w:sz w:val="24"/>
          <w:szCs w:val="24"/>
        </w:rPr>
        <w:t xml:space="preserve">ходимо установить соответствие </w:t>
      </w:r>
      <w:r w:rsidR="005504D7" w:rsidRPr="006E34FB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ния уровня</w:t>
      </w:r>
      <w:r w:rsidR="005504D7" w:rsidRPr="006E34FB">
        <w:rPr>
          <w:rFonts w:ascii="Times New Roman" w:hAnsi="Times New Roman" w:cs="Times New Roman"/>
          <w:sz w:val="24"/>
          <w:szCs w:val="24"/>
        </w:rPr>
        <w:t xml:space="preserve"> и качества подг</w:t>
      </w:r>
      <w:r>
        <w:rPr>
          <w:rFonts w:ascii="Times New Roman" w:hAnsi="Times New Roman" w:cs="Times New Roman"/>
          <w:sz w:val="24"/>
          <w:szCs w:val="24"/>
        </w:rPr>
        <w:t xml:space="preserve">отовки выпускников требованиям </w:t>
      </w:r>
      <w:r w:rsidR="005504D7" w:rsidRPr="006E34F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5504D7" w:rsidRPr="006E34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04D7" w:rsidRPr="006E34FB">
        <w:rPr>
          <w:rFonts w:ascii="Times New Roman" w:hAnsi="Times New Roman" w:cs="Times New Roman"/>
          <w:sz w:val="24"/>
          <w:szCs w:val="24"/>
        </w:rPr>
        <w:t xml:space="preserve"> следующим ОПОП СПО:</w:t>
      </w:r>
      <w:r w:rsidR="008A0FB6" w:rsidRPr="006E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E8" w:rsidRPr="006E34FB" w:rsidRDefault="008C75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080114 Экономика и бухгалтерский учёт (ППССЗ)</w:t>
      </w:r>
    </w:p>
    <w:p w:rsidR="008C75E8" w:rsidRPr="006E34FB" w:rsidRDefault="008C75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270843 Монтаж, наладка и эксплуатация электрооборудования промышленных и гражданских зданий</w:t>
      </w:r>
      <w:r w:rsidR="006A5C9E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(ППССЗ)</w:t>
      </w:r>
    </w:p>
    <w:p w:rsidR="008C75E8" w:rsidRPr="006E34FB" w:rsidRDefault="008C75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151901 Технология машиностроения (ППССЗ)</w:t>
      </w:r>
    </w:p>
    <w:p w:rsidR="005504D7" w:rsidRPr="006E34FB" w:rsidRDefault="005504D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190631 Техническое обслуживание и ремонт автомобильного транспорта</w:t>
      </w:r>
      <w:r w:rsidR="006A5C9E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(ППССЗ)</w:t>
      </w:r>
    </w:p>
    <w:p w:rsidR="005504D7" w:rsidRPr="006E34FB" w:rsidRDefault="005504D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080214 Операционная деятельность в логистике</w:t>
      </w:r>
      <w:r w:rsidR="006A5C9E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(ППССЗ)</w:t>
      </w:r>
    </w:p>
    <w:p w:rsidR="005504D7" w:rsidRPr="006E34FB" w:rsidRDefault="005504D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140408 Релейная защита и автоматизация электроэнергетических систем</w:t>
      </w:r>
      <w:r w:rsidR="006A5C9E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(ППССЗ)</w:t>
      </w:r>
    </w:p>
    <w:p w:rsidR="008C75E8" w:rsidRPr="006E34FB" w:rsidRDefault="008C75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lastRenderedPageBreak/>
        <w:t xml:space="preserve">110800.04 Мастер по техническому </w:t>
      </w:r>
      <w:r w:rsidR="006A5C9E">
        <w:rPr>
          <w:rFonts w:ascii="Times New Roman" w:hAnsi="Times New Roman" w:cs="Times New Roman"/>
          <w:sz w:val="24"/>
          <w:szCs w:val="24"/>
        </w:rPr>
        <w:t>обслуживанию и ремонту машинно-</w:t>
      </w:r>
      <w:r w:rsidRPr="006E34FB">
        <w:rPr>
          <w:rFonts w:ascii="Times New Roman" w:hAnsi="Times New Roman" w:cs="Times New Roman"/>
          <w:sz w:val="24"/>
          <w:szCs w:val="24"/>
        </w:rPr>
        <w:t>тракторно</w:t>
      </w:r>
      <w:r w:rsidR="006A5C9E">
        <w:rPr>
          <w:rFonts w:ascii="Times New Roman" w:hAnsi="Times New Roman" w:cs="Times New Roman"/>
          <w:sz w:val="24"/>
          <w:szCs w:val="24"/>
        </w:rPr>
        <w:t>го парка (ППКР</w:t>
      </w:r>
      <w:r w:rsidRPr="006E34FB">
        <w:rPr>
          <w:rFonts w:ascii="Times New Roman" w:hAnsi="Times New Roman" w:cs="Times New Roman"/>
          <w:sz w:val="24"/>
          <w:szCs w:val="24"/>
        </w:rPr>
        <w:t>С)</w:t>
      </w:r>
    </w:p>
    <w:p w:rsidR="008C75E8" w:rsidRPr="006E34FB" w:rsidRDefault="006A5C9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190631.01 Автомеханик (ППКР</w:t>
      </w:r>
      <w:r w:rsidR="008C75E8" w:rsidRPr="006E34FB">
        <w:rPr>
          <w:rFonts w:ascii="Times New Roman" w:hAnsi="Times New Roman" w:cs="Times New Roman"/>
          <w:sz w:val="24"/>
          <w:szCs w:val="24"/>
        </w:rPr>
        <w:t>С)</w:t>
      </w:r>
    </w:p>
    <w:p w:rsidR="00756683" w:rsidRPr="006E34FB" w:rsidRDefault="00756683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110800.02 Тракторист – машинист сельскохозяйственного производства</w:t>
      </w:r>
      <w:r w:rsidR="006A5C9E">
        <w:rPr>
          <w:rFonts w:ascii="Times New Roman" w:hAnsi="Times New Roman" w:cs="Times New Roman"/>
          <w:sz w:val="24"/>
          <w:szCs w:val="24"/>
        </w:rPr>
        <w:t xml:space="preserve"> (ППКР</w:t>
      </w:r>
      <w:r w:rsidRPr="006E34FB">
        <w:rPr>
          <w:rFonts w:ascii="Times New Roman" w:hAnsi="Times New Roman" w:cs="Times New Roman"/>
          <w:sz w:val="24"/>
          <w:szCs w:val="24"/>
        </w:rPr>
        <w:t>С)</w:t>
      </w:r>
    </w:p>
    <w:p w:rsidR="005504D7" w:rsidRPr="006E34FB" w:rsidRDefault="00756683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100701.01 Продавец, контролер – кассир</w:t>
      </w:r>
      <w:r w:rsidR="006A5C9E">
        <w:rPr>
          <w:rFonts w:ascii="Times New Roman" w:hAnsi="Times New Roman" w:cs="Times New Roman"/>
          <w:sz w:val="24"/>
          <w:szCs w:val="24"/>
        </w:rPr>
        <w:t xml:space="preserve"> (ППКР</w:t>
      </w:r>
      <w:r w:rsidR="006A5C9E" w:rsidRPr="006E34FB">
        <w:rPr>
          <w:rFonts w:ascii="Times New Roman" w:hAnsi="Times New Roman" w:cs="Times New Roman"/>
          <w:sz w:val="24"/>
          <w:szCs w:val="24"/>
        </w:rPr>
        <w:t>С)</w:t>
      </w:r>
    </w:p>
    <w:p w:rsidR="00756683" w:rsidRPr="006E34FB" w:rsidRDefault="00756683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260807.01 Повар, кондитер</w:t>
      </w:r>
      <w:r w:rsidR="006A5C9E">
        <w:rPr>
          <w:rFonts w:ascii="Times New Roman" w:hAnsi="Times New Roman" w:cs="Times New Roman"/>
          <w:sz w:val="24"/>
          <w:szCs w:val="24"/>
        </w:rPr>
        <w:t xml:space="preserve"> (ППКР</w:t>
      </w:r>
      <w:r w:rsidR="006A5C9E" w:rsidRPr="006E34FB">
        <w:rPr>
          <w:rFonts w:ascii="Times New Roman" w:hAnsi="Times New Roman" w:cs="Times New Roman"/>
          <w:sz w:val="24"/>
          <w:szCs w:val="24"/>
        </w:rPr>
        <w:t>С)</w:t>
      </w:r>
    </w:p>
    <w:p w:rsidR="00756683" w:rsidRPr="006E34FB" w:rsidRDefault="006A5C9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756683" w:rsidRPr="006E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683" w:rsidRPr="006E34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56683" w:rsidRPr="006E34FB">
        <w:rPr>
          <w:rFonts w:ascii="Times New Roman" w:hAnsi="Times New Roman" w:cs="Times New Roman"/>
          <w:sz w:val="24"/>
          <w:szCs w:val="24"/>
        </w:rPr>
        <w:t xml:space="preserve"> нео</w:t>
      </w:r>
      <w:r>
        <w:rPr>
          <w:rFonts w:ascii="Times New Roman" w:hAnsi="Times New Roman" w:cs="Times New Roman"/>
          <w:sz w:val="24"/>
          <w:szCs w:val="24"/>
        </w:rPr>
        <w:t>бходимо установить соответствие</w:t>
      </w:r>
      <w:r w:rsidR="00756683" w:rsidRPr="006E34FB">
        <w:rPr>
          <w:rFonts w:ascii="Times New Roman" w:hAnsi="Times New Roman" w:cs="Times New Roman"/>
          <w:sz w:val="24"/>
          <w:szCs w:val="24"/>
        </w:rPr>
        <w:t xml:space="preserve"> содержа</w:t>
      </w:r>
      <w:r>
        <w:rPr>
          <w:rFonts w:ascii="Times New Roman" w:hAnsi="Times New Roman" w:cs="Times New Roman"/>
          <w:sz w:val="24"/>
          <w:szCs w:val="24"/>
        </w:rPr>
        <w:t xml:space="preserve">ния уровня </w:t>
      </w:r>
      <w:r w:rsidR="00756683" w:rsidRPr="006E34FB">
        <w:rPr>
          <w:rFonts w:ascii="Times New Roman" w:hAnsi="Times New Roman" w:cs="Times New Roman"/>
          <w:sz w:val="24"/>
          <w:szCs w:val="24"/>
        </w:rPr>
        <w:t>и качества подг</w:t>
      </w:r>
      <w:r>
        <w:rPr>
          <w:rFonts w:ascii="Times New Roman" w:hAnsi="Times New Roman" w:cs="Times New Roman"/>
          <w:sz w:val="24"/>
          <w:szCs w:val="24"/>
        </w:rPr>
        <w:t>отовки выпускников требованиям</w:t>
      </w:r>
      <w:r w:rsidR="00756683" w:rsidRPr="006E34FB">
        <w:rPr>
          <w:rFonts w:ascii="Times New Roman" w:hAnsi="Times New Roman" w:cs="Times New Roman"/>
          <w:sz w:val="24"/>
          <w:szCs w:val="24"/>
        </w:rPr>
        <w:t xml:space="preserve"> квалификационных характер</w:t>
      </w:r>
      <w:r w:rsidR="00756683" w:rsidRPr="006E34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 по следующим</w:t>
      </w:r>
      <w:r w:rsidR="00756683" w:rsidRPr="006E34FB">
        <w:rPr>
          <w:rFonts w:ascii="Times New Roman" w:hAnsi="Times New Roman" w:cs="Times New Roman"/>
          <w:sz w:val="24"/>
          <w:szCs w:val="24"/>
        </w:rPr>
        <w:t xml:space="preserve"> программам профессиональной подготовки:</w:t>
      </w:r>
    </w:p>
    <w:p w:rsidR="00A32B5B" w:rsidRPr="006E34FB" w:rsidRDefault="00756683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19727 Штукатур</w:t>
      </w:r>
    </w:p>
    <w:p w:rsidR="00A32B5B" w:rsidRPr="006E34FB" w:rsidRDefault="00A32B5B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16675 Повар</w:t>
      </w:r>
    </w:p>
    <w:p w:rsidR="00756683" w:rsidRPr="006E34FB" w:rsidRDefault="00A32B5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17938 Резчик по дереву и бересте</w:t>
      </w:r>
    </w:p>
    <w:p w:rsidR="00A32B5B" w:rsidRPr="006E34FB" w:rsidRDefault="00A32B5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12682 Каменщик (печник) дежурный у печей</w:t>
      </w:r>
    </w:p>
    <w:p w:rsidR="00A32B5B" w:rsidRPr="006E34FB" w:rsidRDefault="00A32B5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19861 Электромонтер по ремонту и обслуживанию электрооборудования</w:t>
      </w:r>
    </w:p>
    <w:p w:rsidR="008C75E8" w:rsidRPr="006E34FB" w:rsidRDefault="008C75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4FB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</w:t>
      </w:r>
      <w:r w:rsidR="008A0FB6" w:rsidRPr="006E34FB">
        <w:rPr>
          <w:rFonts w:ascii="Times New Roman" w:hAnsi="Times New Roman" w:cs="Times New Roman"/>
          <w:bCs/>
          <w:sz w:val="24"/>
          <w:szCs w:val="24"/>
        </w:rPr>
        <w:t>само обследования</w:t>
      </w:r>
      <w:r w:rsidRPr="006E34FB">
        <w:rPr>
          <w:rFonts w:ascii="Times New Roman" w:hAnsi="Times New Roman" w:cs="Times New Roman"/>
          <w:bCs/>
          <w:sz w:val="24"/>
          <w:szCs w:val="24"/>
        </w:rPr>
        <w:t>:</w:t>
      </w:r>
    </w:p>
    <w:p w:rsidR="008C75E8" w:rsidRPr="00E9069A" w:rsidRDefault="008C75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9A">
        <w:rPr>
          <w:rFonts w:ascii="Times New Roman" w:hAnsi="Times New Roman" w:cs="Times New Roman"/>
          <w:sz w:val="24"/>
          <w:szCs w:val="24"/>
        </w:rPr>
        <w:t xml:space="preserve">Издан приказ </w:t>
      </w:r>
      <w:r w:rsidR="006A5C9E" w:rsidRPr="00E9069A">
        <w:rPr>
          <w:rFonts w:ascii="Times New Roman" w:hAnsi="Times New Roman" w:cs="Times New Roman"/>
          <w:sz w:val="24"/>
          <w:szCs w:val="24"/>
        </w:rPr>
        <w:t xml:space="preserve">директора техникума </w:t>
      </w:r>
      <w:r w:rsidRPr="00E9069A">
        <w:rPr>
          <w:rFonts w:ascii="Times New Roman" w:hAnsi="Times New Roman" w:cs="Times New Roman"/>
          <w:sz w:val="24"/>
          <w:szCs w:val="24"/>
        </w:rPr>
        <w:t xml:space="preserve">от </w:t>
      </w:r>
      <w:r w:rsidR="00E9069A" w:rsidRPr="00E9069A">
        <w:rPr>
          <w:rFonts w:ascii="Times New Roman" w:hAnsi="Times New Roman" w:cs="Times New Roman"/>
          <w:sz w:val="24"/>
          <w:szCs w:val="24"/>
        </w:rPr>
        <w:t xml:space="preserve">3.06.2014 </w:t>
      </w:r>
      <w:r w:rsidRPr="00E9069A">
        <w:rPr>
          <w:rFonts w:ascii="Times New Roman" w:hAnsi="Times New Roman" w:cs="Times New Roman"/>
          <w:sz w:val="24"/>
          <w:szCs w:val="24"/>
        </w:rPr>
        <w:t xml:space="preserve"> №  </w:t>
      </w:r>
      <w:r w:rsidR="00E9069A" w:rsidRPr="00E9069A">
        <w:rPr>
          <w:rFonts w:ascii="Times New Roman" w:hAnsi="Times New Roman" w:cs="Times New Roman"/>
          <w:sz w:val="24"/>
          <w:szCs w:val="24"/>
        </w:rPr>
        <w:t>105-од</w:t>
      </w:r>
      <w:r w:rsidRPr="00E9069A">
        <w:rPr>
          <w:rFonts w:ascii="Times New Roman" w:hAnsi="Times New Roman" w:cs="Times New Roman"/>
          <w:sz w:val="24"/>
          <w:szCs w:val="24"/>
        </w:rPr>
        <w:t xml:space="preserve"> «</w:t>
      </w:r>
      <w:r w:rsidR="00E9069A" w:rsidRPr="00E9069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="00E9069A" w:rsidRPr="00E9069A">
        <w:rPr>
          <w:rFonts w:ascii="Times New Roman" w:hAnsi="Times New Roman" w:cs="Times New Roman"/>
          <w:sz w:val="24"/>
          <w:szCs w:val="24"/>
        </w:rPr>
        <w:t>самоо</w:t>
      </w:r>
      <w:r w:rsidR="00E9069A" w:rsidRPr="00E9069A">
        <w:rPr>
          <w:rFonts w:ascii="Times New Roman" w:hAnsi="Times New Roman" w:cs="Times New Roman"/>
          <w:sz w:val="24"/>
          <w:szCs w:val="24"/>
        </w:rPr>
        <w:t>б</w:t>
      </w:r>
      <w:r w:rsidR="00E9069A" w:rsidRPr="00E9069A">
        <w:rPr>
          <w:rFonts w:ascii="Times New Roman" w:hAnsi="Times New Roman" w:cs="Times New Roman"/>
          <w:sz w:val="24"/>
          <w:szCs w:val="24"/>
        </w:rPr>
        <w:t>следования</w:t>
      </w:r>
      <w:proofErr w:type="spellEnd"/>
      <w:r w:rsidR="00E9069A" w:rsidRPr="00E9069A">
        <w:rPr>
          <w:rFonts w:ascii="Times New Roman" w:hAnsi="Times New Roman" w:cs="Times New Roman"/>
          <w:sz w:val="24"/>
          <w:szCs w:val="24"/>
        </w:rPr>
        <w:t xml:space="preserve"> техникума»</w:t>
      </w:r>
      <w:r w:rsidR="006E5FBD" w:rsidRPr="00E9069A">
        <w:rPr>
          <w:rFonts w:ascii="Times New Roman" w:hAnsi="Times New Roman" w:cs="Times New Roman"/>
          <w:sz w:val="24"/>
          <w:szCs w:val="24"/>
        </w:rPr>
        <w:t xml:space="preserve">, которым определены </w:t>
      </w:r>
      <w:r w:rsidRPr="00E9069A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proofErr w:type="spellStart"/>
      <w:r w:rsidRPr="00E9069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9069A">
        <w:rPr>
          <w:rFonts w:ascii="Times New Roman" w:hAnsi="Times New Roman" w:cs="Times New Roman"/>
          <w:sz w:val="24"/>
          <w:szCs w:val="24"/>
        </w:rPr>
        <w:t xml:space="preserve">, </w:t>
      </w:r>
      <w:r w:rsidR="006E5FBD" w:rsidRPr="00E9069A">
        <w:rPr>
          <w:rFonts w:ascii="Times New Roman" w:hAnsi="Times New Roman" w:cs="Times New Roman"/>
          <w:sz w:val="24"/>
          <w:szCs w:val="24"/>
        </w:rPr>
        <w:t xml:space="preserve">состав рабочей группы и </w:t>
      </w:r>
      <w:r w:rsidRPr="00E9069A">
        <w:rPr>
          <w:rFonts w:ascii="Times New Roman" w:hAnsi="Times New Roman" w:cs="Times New Roman"/>
          <w:sz w:val="24"/>
          <w:szCs w:val="24"/>
        </w:rPr>
        <w:t xml:space="preserve">сроки по проведению </w:t>
      </w:r>
      <w:proofErr w:type="spellStart"/>
      <w:r w:rsidRPr="00E9069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9069A">
        <w:rPr>
          <w:rFonts w:ascii="Times New Roman" w:hAnsi="Times New Roman" w:cs="Times New Roman"/>
          <w:sz w:val="24"/>
          <w:szCs w:val="24"/>
        </w:rPr>
        <w:t>.</w:t>
      </w:r>
    </w:p>
    <w:p w:rsidR="00D71EAD" w:rsidRPr="006E34FB" w:rsidRDefault="006A5C9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рабочей группы вошли</w:t>
      </w:r>
      <w:r w:rsidR="00D71EAD" w:rsidRPr="006E34FB">
        <w:rPr>
          <w:rFonts w:ascii="Times New Roman" w:hAnsi="Times New Roman" w:cs="Times New Roman"/>
          <w:sz w:val="24"/>
          <w:szCs w:val="24"/>
        </w:rPr>
        <w:t>:</w:t>
      </w:r>
    </w:p>
    <w:p w:rsidR="00D71EAD" w:rsidRPr="006E34FB" w:rsidRDefault="00D71EA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1.</w:t>
      </w:r>
      <w:r w:rsidR="007D7938" w:rsidRPr="006E34FB">
        <w:rPr>
          <w:rFonts w:ascii="Times New Roman" w:hAnsi="Times New Roman" w:cs="Times New Roman"/>
          <w:sz w:val="24"/>
          <w:szCs w:val="24"/>
        </w:rPr>
        <w:t>Заместитель директора по УР Шутова М.Н.</w:t>
      </w:r>
    </w:p>
    <w:p w:rsidR="00D71EAD" w:rsidRPr="006E34FB" w:rsidRDefault="00D71EA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2.</w:t>
      </w:r>
      <w:r w:rsidR="007D7938" w:rsidRPr="006E34F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proofErr w:type="spellStart"/>
      <w:r w:rsidR="007D7938" w:rsidRPr="006E34FB"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 w:rsidR="007D7938" w:rsidRPr="006E34F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D7938" w:rsidRPr="006E34FB" w:rsidRDefault="00D71EA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3.</w:t>
      </w:r>
      <w:r w:rsidR="007D7938" w:rsidRPr="006E34F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 w:rsidR="007D7938" w:rsidRPr="006E34FB">
        <w:rPr>
          <w:rFonts w:ascii="Times New Roman" w:hAnsi="Times New Roman" w:cs="Times New Roman"/>
          <w:sz w:val="24"/>
          <w:szCs w:val="24"/>
        </w:rPr>
        <w:t>Шурц</w:t>
      </w:r>
      <w:proofErr w:type="spellEnd"/>
      <w:r w:rsidR="007D7938" w:rsidRPr="006E34FB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D71EAD" w:rsidRPr="006E34FB" w:rsidRDefault="00D71EA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4.</w:t>
      </w:r>
      <w:r w:rsidR="006A5C9E">
        <w:rPr>
          <w:rFonts w:ascii="Times New Roman" w:hAnsi="Times New Roman" w:cs="Times New Roman"/>
          <w:sz w:val="24"/>
          <w:szCs w:val="24"/>
        </w:rPr>
        <w:t xml:space="preserve">Руководитель филиала </w:t>
      </w:r>
      <w:proofErr w:type="spellStart"/>
      <w:r w:rsidR="007D7938" w:rsidRPr="006E34FB">
        <w:rPr>
          <w:rFonts w:ascii="Times New Roman" w:hAnsi="Times New Roman" w:cs="Times New Roman"/>
          <w:sz w:val="24"/>
          <w:szCs w:val="24"/>
        </w:rPr>
        <w:t>Фахрисламова</w:t>
      </w:r>
      <w:proofErr w:type="spellEnd"/>
      <w:r w:rsidR="007D7938" w:rsidRPr="006E34F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D7938" w:rsidRPr="006E34FB" w:rsidRDefault="006A5C9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Заведующая хозяйством</w:t>
      </w:r>
      <w:r w:rsidR="007D7938" w:rsidRPr="006E34FB">
        <w:rPr>
          <w:rFonts w:ascii="Times New Roman" w:hAnsi="Times New Roman" w:cs="Times New Roman"/>
          <w:sz w:val="24"/>
          <w:szCs w:val="24"/>
        </w:rPr>
        <w:t xml:space="preserve"> Редозубова Г.Я. </w:t>
      </w:r>
    </w:p>
    <w:p w:rsidR="00756683" w:rsidRPr="006E34FB" w:rsidRDefault="006A5C9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Специалист по кадрам</w:t>
      </w:r>
      <w:r w:rsidR="00756683" w:rsidRPr="006E34FB">
        <w:rPr>
          <w:rFonts w:ascii="Times New Roman" w:hAnsi="Times New Roman" w:cs="Times New Roman"/>
          <w:sz w:val="24"/>
          <w:szCs w:val="24"/>
        </w:rPr>
        <w:t xml:space="preserve"> Штанько Е.С.</w:t>
      </w:r>
    </w:p>
    <w:p w:rsidR="008C75E8" w:rsidRPr="006E34FB" w:rsidRDefault="008C75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Отчет по результатам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рассмотрен на заседании </w:t>
      </w:r>
      <w:r w:rsidRPr="004B2CC2">
        <w:rPr>
          <w:rFonts w:ascii="Times New Roman" w:hAnsi="Times New Roman" w:cs="Times New Roman"/>
          <w:sz w:val="24"/>
          <w:szCs w:val="24"/>
        </w:rPr>
        <w:t>Совета</w:t>
      </w:r>
      <w:r w:rsidR="006E5FBD" w:rsidRPr="004B2CC2">
        <w:rPr>
          <w:rFonts w:ascii="Times New Roman" w:hAnsi="Times New Roman" w:cs="Times New Roman"/>
          <w:sz w:val="24"/>
          <w:szCs w:val="24"/>
        </w:rPr>
        <w:t xml:space="preserve"> </w:t>
      </w:r>
      <w:r w:rsidR="007D7938" w:rsidRPr="004B2CC2">
        <w:rPr>
          <w:rFonts w:ascii="Times New Roman" w:hAnsi="Times New Roman" w:cs="Times New Roman"/>
          <w:sz w:val="24"/>
          <w:szCs w:val="24"/>
        </w:rPr>
        <w:t>т</w:t>
      </w:r>
      <w:r w:rsidR="006E5FBD" w:rsidRPr="004B2CC2">
        <w:rPr>
          <w:rFonts w:ascii="Times New Roman" w:hAnsi="Times New Roman" w:cs="Times New Roman"/>
          <w:sz w:val="24"/>
          <w:szCs w:val="24"/>
        </w:rPr>
        <w:t>ехник</w:t>
      </w:r>
      <w:r w:rsidR="006E5FBD" w:rsidRPr="004B2CC2">
        <w:rPr>
          <w:rFonts w:ascii="Times New Roman" w:hAnsi="Times New Roman" w:cs="Times New Roman"/>
          <w:sz w:val="24"/>
          <w:szCs w:val="24"/>
        </w:rPr>
        <w:t>у</w:t>
      </w:r>
      <w:r w:rsidR="006E5FBD" w:rsidRPr="004B2CC2">
        <w:rPr>
          <w:rFonts w:ascii="Times New Roman" w:hAnsi="Times New Roman" w:cs="Times New Roman"/>
          <w:sz w:val="24"/>
          <w:szCs w:val="24"/>
        </w:rPr>
        <w:t xml:space="preserve">ма </w:t>
      </w:r>
      <w:r w:rsidRPr="004B2CC2">
        <w:rPr>
          <w:rFonts w:ascii="Times New Roman" w:hAnsi="Times New Roman" w:cs="Times New Roman"/>
          <w:sz w:val="24"/>
          <w:szCs w:val="24"/>
        </w:rPr>
        <w:t xml:space="preserve"> от </w:t>
      </w:r>
      <w:r w:rsidR="004B2CC2">
        <w:rPr>
          <w:rFonts w:ascii="Times New Roman" w:hAnsi="Times New Roman" w:cs="Times New Roman"/>
          <w:sz w:val="24"/>
          <w:szCs w:val="24"/>
        </w:rPr>
        <w:t>11.06.14</w:t>
      </w:r>
      <w:r w:rsidRPr="004B2CC2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4B2CC2">
        <w:rPr>
          <w:rFonts w:ascii="Times New Roman" w:hAnsi="Times New Roman" w:cs="Times New Roman"/>
          <w:sz w:val="24"/>
          <w:szCs w:val="24"/>
        </w:rPr>
        <w:t>7</w:t>
      </w:r>
      <w:r w:rsidRPr="004B2CC2">
        <w:rPr>
          <w:rFonts w:ascii="Times New Roman" w:hAnsi="Times New Roman" w:cs="Times New Roman"/>
          <w:sz w:val="24"/>
          <w:szCs w:val="24"/>
        </w:rPr>
        <w:t>.</w:t>
      </w:r>
    </w:p>
    <w:p w:rsidR="006E5FBD" w:rsidRDefault="006E5FB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69A" w:rsidRPr="006E34FB" w:rsidRDefault="00E9069A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FBD" w:rsidRPr="006E34FB" w:rsidRDefault="006E5FB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4F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1025C" w:rsidRPr="006E34FB">
        <w:rPr>
          <w:rStyle w:val="a4"/>
          <w:rFonts w:eastAsiaTheme="minorHAnsi"/>
          <w:i/>
          <w:sz w:val="24"/>
          <w:szCs w:val="24"/>
        </w:rPr>
        <w:t>Раздел 1. Организационно-правовое обеспечение образовательной деятельн</w:t>
      </w:r>
      <w:r w:rsidR="00E1025C" w:rsidRPr="006E34FB">
        <w:rPr>
          <w:rStyle w:val="a4"/>
          <w:rFonts w:eastAsiaTheme="minorHAnsi"/>
          <w:i/>
          <w:sz w:val="24"/>
          <w:szCs w:val="24"/>
        </w:rPr>
        <w:t>о</w:t>
      </w:r>
      <w:r w:rsidR="00E1025C" w:rsidRPr="006E34FB">
        <w:rPr>
          <w:rStyle w:val="a4"/>
          <w:rFonts w:eastAsiaTheme="minorHAnsi"/>
          <w:i/>
          <w:sz w:val="24"/>
          <w:szCs w:val="24"/>
        </w:rPr>
        <w:t>сти</w:t>
      </w:r>
      <w:r w:rsidR="00E1025C" w:rsidRPr="006E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383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 xml:space="preserve">нального образования Свердловской области «Верхнетуринский механический техникум» является некоммерческой организацией. </w:t>
      </w:r>
    </w:p>
    <w:p w:rsidR="0087419D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lastRenderedPageBreak/>
        <w:t>Учредителем и собственником имущества учреждения является Свердловская о</w:t>
      </w:r>
      <w:r w:rsidRPr="006E34FB">
        <w:rPr>
          <w:rFonts w:ascii="Times New Roman" w:hAnsi="Times New Roman" w:cs="Times New Roman"/>
          <w:sz w:val="24"/>
          <w:szCs w:val="24"/>
        </w:rPr>
        <w:t>б</w:t>
      </w:r>
      <w:r w:rsidRPr="006E34FB">
        <w:rPr>
          <w:rFonts w:ascii="Times New Roman" w:hAnsi="Times New Roman" w:cs="Times New Roman"/>
          <w:sz w:val="24"/>
          <w:szCs w:val="24"/>
        </w:rPr>
        <w:t>ласть.</w:t>
      </w:r>
      <w:r w:rsidR="00C11383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Полномочия учредителя учреждения осуществляет Министерство общего и пр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фессионального образования Свердловской области, полномочия собственника имущества учреждения осуществляет Министерство по управлению государственным имуществом Свердловской области.</w:t>
      </w:r>
    </w:p>
    <w:p w:rsidR="00C11383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Имущество закреплено за учреждением на праве оперативного управления в соо</w:t>
      </w:r>
      <w:r w:rsidRPr="006E34FB">
        <w:rPr>
          <w:rFonts w:ascii="Times New Roman" w:hAnsi="Times New Roman" w:cs="Times New Roman"/>
          <w:sz w:val="24"/>
          <w:szCs w:val="24"/>
        </w:rPr>
        <w:t>т</w:t>
      </w:r>
      <w:r w:rsidRPr="006E34FB">
        <w:rPr>
          <w:rFonts w:ascii="Times New Roman" w:hAnsi="Times New Roman" w:cs="Times New Roman"/>
          <w:sz w:val="24"/>
          <w:szCs w:val="24"/>
        </w:rPr>
        <w:t>ветствии с Гражданским кодексом РФ.</w:t>
      </w:r>
    </w:p>
    <w:p w:rsidR="0087419D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Местонахождения: юридический адрес</w:t>
      </w:r>
    </w:p>
    <w:p w:rsidR="0087419D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6240320, Свердловская область, город Верхняя Тура, ул. Гробова,1а; </w:t>
      </w:r>
    </w:p>
    <w:p w:rsidR="0087419D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фактический адрес</w:t>
      </w:r>
    </w:p>
    <w:p w:rsidR="0087419D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6240320, Свердловская область, город Верхняя Тура, ул. Гробова,1а; e-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>: vtmt_2006@mail.ru</w:t>
      </w:r>
    </w:p>
    <w:p w:rsidR="0087419D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предоставлено бессрочно лице</w:t>
      </w:r>
      <w:r w:rsidRPr="006E34FB">
        <w:rPr>
          <w:rFonts w:ascii="Times New Roman" w:hAnsi="Times New Roman" w:cs="Times New Roman"/>
          <w:sz w:val="24"/>
          <w:szCs w:val="24"/>
        </w:rPr>
        <w:t>н</w:t>
      </w:r>
      <w:r w:rsidRPr="006E34FB">
        <w:rPr>
          <w:rFonts w:ascii="Times New Roman" w:hAnsi="Times New Roman" w:cs="Times New Roman"/>
          <w:sz w:val="24"/>
          <w:szCs w:val="24"/>
        </w:rPr>
        <w:t>зией министерства общего и профессионального образования Свердловской области от 27 февраля 2012 года, серия</w:t>
      </w:r>
      <w:r w:rsidR="006A5C9E">
        <w:rPr>
          <w:rFonts w:ascii="Times New Roman" w:hAnsi="Times New Roman" w:cs="Times New Roman"/>
          <w:sz w:val="24"/>
          <w:szCs w:val="24"/>
        </w:rPr>
        <w:t xml:space="preserve"> 66 № 003363, </w:t>
      </w:r>
      <w:proofErr w:type="gramStart"/>
      <w:r w:rsidR="006A5C9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6A5C9E">
        <w:rPr>
          <w:rFonts w:ascii="Times New Roman" w:hAnsi="Times New Roman" w:cs="Times New Roman"/>
          <w:sz w:val="24"/>
          <w:szCs w:val="24"/>
        </w:rPr>
        <w:t xml:space="preserve"> №</w:t>
      </w:r>
      <w:r w:rsidRPr="006E34FB">
        <w:rPr>
          <w:rFonts w:ascii="Times New Roman" w:hAnsi="Times New Roman" w:cs="Times New Roman"/>
          <w:sz w:val="24"/>
          <w:szCs w:val="24"/>
        </w:rPr>
        <w:t xml:space="preserve"> 15456. </w:t>
      </w:r>
      <w:r w:rsidR="006A5C9E">
        <w:rPr>
          <w:rFonts w:ascii="Times New Roman" w:hAnsi="Times New Roman" w:cs="Times New Roman"/>
          <w:sz w:val="24"/>
          <w:szCs w:val="24"/>
        </w:rPr>
        <w:t>Временное с</w:t>
      </w:r>
      <w:r w:rsidRPr="006E34FB">
        <w:rPr>
          <w:rFonts w:ascii="Times New Roman" w:hAnsi="Times New Roman" w:cs="Times New Roman"/>
          <w:sz w:val="24"/>
          <w:szCs w:val="24"/>
        </w:rPr>
        <w:t>видетел</w:t>
      </w:r>
      <w:r w:rsidRPr="006E34FB">
        <w:rPr>
          <w:rFonts w:ascii="Times New Roman" w:hAnsi="Times New Roman" w:cs="Times New Roman"/>
          <w:sz w:val="24"/>
          <w:szCs w:val="24"/>
        </w:rPr>
        <w:t>ь</w:t>
      </w:r>
      <w:r w:rsidRPr="006E34FB">
        <w:rPr>
          <w:rFonts w:ascii="Times New Roman" w:hAnsi="Times New Roman" w:cs="Times New Roman"/>
          <w:sz w:val="24"/>
          <w:szCs w:val="24"/>
        </w:rPr>
        <w:t>ство о государственной аккредитации серии 66А0</w:t>
      </w:r>
      <w:r w:rsidR="006A5C9E">
        <w:rPr>
          <w:rFonts w:ascii="Times New Roman" w:hAnsi="Times New Roman" w:cs="Times New Roman"/>
          <w:sz w:val="24"/>
          <w:szCs w:val="24"/>
        </w:rPr>
        <w:t xml:space="preserve">3 № 0000028, </w:t>
      </w:r>
      <w:proofErr w:type="gramStart"/>
      <w:r w:rsidR="006A5C9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6A5C9E">
        <w:rPr>
          <w:rFonts w:ascii="Times New Roman" w:hAnsi="Times New Roman" w:cs="Times New Roman"/>
          <w:sz w:val="24"/>
          <w:szCs w:val="24"/>
        </w:rPr>
        <w:t xml:space="preserve"> №</w:t>
      </w:r>
      <w:r w:rsidRPr="006E34FB">
        <w:rPr>
          <w:rFonts w:ascii="Times New Roman" w:hAnsi="Times New Roman" w:cs="Times New Roman"/>
          <w:sz w:val="24"/>
          <w:szCs w:val="24"/>
        </w:rPr>
        <w:t xml:space="preserve"> 7</w:t>
      </w:r>
      <w:r w:rsidR="006A5C9E">
        <w:rPr>
          <w:rFonts w:ascii="Times New Roman" w:hAnsi="Times New Roman" w:cs="Times New Roman"/>
          <w:sz w:val="24"/>
          <w:szCs w:val="24"/>
        </w:rPr>
        <w:t>721</w:t>
      </w:r>
      <w:r w:rsidRPr="006E34FB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6A5C9E">
        <w:rPr>
          <w:rFonts w:ascii="Times New Roman" w:hAnsi="Times New Roman" w:cs="Times New Roman"/>
          <w:sz w:val="24"/>
          <w:szCs w:val="24"/>
        </w:rPr>
        <w:t>27</w:t>
      </w:r>
      <w:r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6A5C9E">
        <w:rPr>
          <w:rFonts w:ascii="Times New Roman" w:hAnsi="Times New Roman" w:cs="Times New Roman"/>
          <w:sz w:val="24"/>
          <w:szCs w:val="24"/>
        </w:rPr>
        <w:t>февраля</w:t>
      </w:r>
      <w:r w:rsidRPr="006E34FB">
        <w:rPr>
          <w:rFonts w:ascii="Times New Roman" w:hAnsi="Times New Roman" w:cs="Times New Roman"/>
          <w:sz w:val="24"/>
          <w:szCs w:val="24"/>
        </w:rPr>
        <w:t xml:space="preserve"> 201</w:t>
      </w:r>
      <w:r w:rsidR="006A5C9E">
        <w:rPr>
          <w:rFonts w:ascii="Times New Roman" w:hAnsi="Times New Roman" w:cs="Times New Roman"/>
          <w:sz w:val="24"/>
          <w:szCs w:val="24"/>
        </w:rPr>
        <w:t>4</w:t>
      </w:r>
      <w:r w:rsidRPr="006E34FB">
        <w:rPr>
          <w:rFonts w:ascii="Times New Roman" w:hAnsi="Times New Roman" w:cs="Times New Roman"/>
          <w:sz w:val="24"/>
          <w:szCs w:val="24"/>
        </w:rPr>
        <w:t xml:space="preserve"> года, действительно до </w:t>
      </w:r>
      <w:r w:rsidR="006A5C9E">
        <w:rPr>
          <w:rFonts w:ascii="Times New Roman" w:hAnsi="Times New Roman" w:cs="Times New Roman"/>
          <w:sz w:val="24"/>
          <w:szCs w:val="24"/>
        </w:rPr>
        <w:t>27</w:t>
      </w:r>
      <w:r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6A5C9E">
        <w:rPr>
          <w:rFonts w:ascii="Times New Roman" w:hAnsi="Times New Roman" w:cs="Times New Roman"/>
          <w:sz w:val="24"/>
          <w:szCs w:val="24"/>
        </w:rPr>
        <w:t>февраля</w:t>
      </w:r>
      <w:r w:rsidRPr="006E34FB">
        <w:rPr>
          <w:rFonts w:ascii="Times New Roman" w:hAnsi="Times New Roman" w:cs="Times New Roman"/>
          <w:sz w:val="24"/>
          <w:szCs w:val="24"/>
        </w:rPr>
        <w:t xml:space="preserve"> 201</w:t>
      </w:r>
      <w:r w:rsidR="006A5C9E">
        <w:rPr>
          <w:rFonts w:ascii="Times New Roman" w:hAnsi="Times New Roman" w:cs="Times New Roman"/>
          <w:sz w:val="24"/>
          <w:szCs w:val="24"/>
        </w:rPr>
        <w:t>5</w:t>
      </w:r>
      <w:r w:rsidRPr="006E34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419D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DD79E8">
        <w:rPr>
          <w:rFonts w:ascii="Times New Roman" w:hAnsi="Times New Roman" w:cs="Times New Roman"/>
          <w:sz w:val="24"/>
          <w:szCs w:val="24"/>
        </w:rPr>
        <w:t>м</w:t>
      </w:r>
      <w:r w:rsidRPr="006E34FB">
        <w:rPr>
          <w:rFonts w:ascii="Times New Roman" w:hAnsi="Times New Roman" w:cs="Times New Roman"/>
          <w:sz w:val="24"/>
          <w:szCs w:val="24"/>
        </w:rPr>
        <w:t xml:space="preserve"> Правительства Свердлов</w:t>
      </w:r>
      <w:r w:rsidR="00DD79E8">
        <w:rPr>
          <w:rFonts w:ascii="Times New Roman" w:hAnsi="Times New Roman" w:cs="Times New Roman"/>
          <w:sz w:val="24"/>
          <w:szCs w:val="24"/>
        </w:rPr>
        <w:t>ской области от 10.07.2013 за №</w:t>
      </w:r>
      <w:r w:rsidRPr="006E34FB">
        <w:rPr>
          <w:rFonts w:ascii="Times New Roman" w:hAnsi="Times New Roman" w:cs="Times New Roman"/>
          <w:sz w:val="24"/>
          <w:szCs w:val="24"/>
        </w:rPr>
        <w:t xml:space="preserve"> 878- ПП «О реорганизации государственного бюджетного образовател</w:t>
      </w:r>
      <w:r w:rsidRPr="006E34FB">
        <w:rPr>
          <w:rFonts w:ascii="Times New Roman" w:hAnsi="Times New Roman" w:cs="Times New Roman"/>
          <w:sz w:val="24"/>
          <w:szCs w:val="24"/>
        </w:rPr>
        <w:t>ь</w:t>
      </w:r>
      <w:r w:rsidRPr="006E34FB">
        <w:rPr>
          <w:rFonts w:ascii="Times New Roman" w:hAnsi="Times New Roman" w:cs="Times New Roman"/>
          <w:sz w:val="24"/>
          <w:szCs w:val="24"/>
        </w:rPr>
        <w:t>ного учреждения среднего профессионального образования Свердловской области «Вер</w:t>
      </w:r>
      <w:r w:rsidRPr="006E34FB">
        <w:rPr>
          <w:rFonts w:ascii="Times New Roman" w:hAnsi="Times New Roman" w:cs="Times New Roman"/>
          <w:sz w:val="24"/>
          <w:szCs w:val="24"/>
        </w:rPr>
        <w:t>х</w:t>
      </w:r>
      <w:r w:rsidRPr="006E34FB">
        <w:rPr>
          <w:rFonts w:ascii="Times New Roman" w:hAnsi="Times New Roman" w:cs="Times New Roman"/>
          <w:sz w:val="24"/>
          <w:szCs w:val="24"/>
        </w:rPr>
        <w:t>нетуринский механический техникум» учреждение реорг</w:t>
      </w:r>
      <w:r w:rsidR="00DD79E8">
        <w:rPr>
          <w:rFonts w:ascii="Times New Roman" w:hAnsi="Times New Roman" w:cs="Times New Roman"/>
          <w:sz w:val="24"/>
          <w:szCs w:val="24"/>
        </w:rPr>
        <w:t>анизовано в форме присоединения к</w:t>
      </w:r>
      <w:r w:rsidRPr="006E34FB">
        <w:rPr>
          <w:rFonts w:ascii="Times New Roman" w:hAnsi="Times New Roman" w:cs="Times New Roman"/>
          <w:sz w:val="24"/>
          <w:szCs w:val="24"/>
        </w:rPr>
        <w:t xml:space="preserve"> нему государственного бюджетного образовательного учреждения начального профессионального образования Свердловской области «Верхотурское пр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фессиональное училище». Определено место нахождения филиала государственного бюджетного образовательного учреждения среднего профессионального образования Свердловской области «Верхнетуринский механический техникум» по адресу</w:t>
      </w:r>
      <w:r w:rsidR="00C11383" w:rsidRPr="006E34FB">
        <w:rPr>
          <w:rFonts w:ascii="Times New Roman" w:hAnsi="Times New Roman" w:cs="Times New Roman"/>
          <w:sz w:val="24"/>
          <w:szCs w:val="24"/>
        </w:rPr>
        <w:t>:</w:t>
      </w:r>
    </w:p>
    <w:p w:rsidR="0087419D" w:rsidRPr="006E34FB" w:rsidRDefault="0087419D" w:rsidP="006A5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Свердловская область, город Верхотурье, ул.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Ханкевича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>, д. 2а</w:t>
      </w:r>
    </w:p>
    <w:p w:rsidR="00C11383" w:rsidRPr="006E34FB" w:rsidRDefault="00C11383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Целью деятельности учреждения является удовлетворение потребностей граждан в получении начального и среднего профессионального образования в соответствии с фед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>ральными государственными образовательными стандартами; создание комплекса усл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 xml:space="preserve">вий, обеспечивающих получение качественного образования, формирование гармонично развитой,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C11383" w:rsidRPr="006E34FB" w:rsidRDefault="00C11383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Основными видами деятельности ГБОУ СПО СО «ВТМТ» являются:</w:t>
      </w:r>
    </w:p>
    <w:p w:rsidR="00C11383" w:rsidRPr="006E34FB" w:rsidRDefault="00C11383" w:rsidP="006A5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</w:t>
      </w:r>
      <w:r w:rsidRPr="006E34FB">
        <w:rPr>
          <w:rFonts w:ascii="Times New Roman" w:hAnsi="Times New Roman" w:cs="Times New Roman"/>
          <w:sz w:val="24"/>
          <w:szCs w:val="24"/>
        </w:rPr>
        <w:t>д</w:t>
      </w:r>
      <w:r w:rsidRPr="006E34FB">
        <w:rPr>
          <w:rFonts w:ascii="Times New Roman" w:hAnsi="Times New Roman" w:cs="Times New Roman"/>
          <w:sz w:val="24"/>
          <w:szCs w:val="24"/>
        </w:rPr>
        <w:t>него профессионального образования, образовательных программ дополнительного обр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lastRenderedPageBreak/>
        <w:t>зования, основных общеобразовательных программ среднего (полного) общего образов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ния, образовательных программ профессиональной подготовки.</w:t>
      </w:r>
    </w:p>
    <w:p w:rsidR="008E0C11" w:rsidRPr="006E34FB" w:rsidRDefault="008E0C11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2. Организация питания 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>.</w:t>
      </w:r>
    </w:p>
    <w:p w:rsidR="008E0C11" w:rsidRPr="006E34FB" w:rsidRDefault="008E0C11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3. Содержание и воспитание детей, находящихся в трудной жизненной ситуации, </w:t>
      </w:r>
      <w:r w:rsidR="00977BDE" w:rsidRPr="006E34FB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6E34FB">
        <w:rPr>
          <w:rFonts w:ascii="Times New Roman" w:hAnsi="Times New Roman" w:cs="Times New Roman"/>
          <w:sz w:val="24"/>
          <w:szCs w:val="24"/>
        </w:rPr>
        <w:t>числе детей-сирот и детей, оставшихся без попечения родителей.</w:t>
      </w:r>
    </w:p>
    <w:p w:rsidR="008E0C11" w:rsidRPr="006E34FB" w:rsidRDefault="008E0C11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В соответствии с целями учреждение осуществляло в 2013 году следующие виды</w:t>
      </w:r>
      <w:r w:rsidR="00977BDE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приносящей доход деятельности:</w:t>
      </w:r>
    </w:p>
    <w:p w:rsidR="008E0C11" w:rsidRPr="006E34FB" w:rsidRDefault="008E0C11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1. Оказание платных дополнительных образовательных услуг, не</w:t>
      </w:r>
      <w:r w:rsidR="00977BDE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предусмотренных</w:t>
      </w:r>
      <w:r w:rsidR="00977BDE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соответствующими образовательными программами и</w:t>
      </w:r>
      <w:r w:rsidR="00977BDE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стандартами;</w:t>
      </w:r>
    </w:p>
    <w:p w:rsidR="008E0C11" w:rsidRPr="006E34FB" w:rsidRDefault="008E0C11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2. Производство и реализация продукции или услуг производственного</w:t>
      </w:r>
      <w:r w:rsidR="00977BDE" w:rsidRPr="006E34FB">
        <w:rPr>
          <w:rFonts w:ascii="Times New Roman" w:hAnsi="Times New Roman" w:cs="Times New Roman"/>
          <w:sz w:val="24"/>
          <w:szCs w:val="24"/>
        </w:rPr>
        <w:t xml:space="preserve">, </w:t>
      </w:r>
      <w:r w:rsidRPr="006E34FB">
        <w:rPr>
          <w:rFonts w:ascii="Times New Roman" w:hAnsi="Times New Roman" w:cs="Times New Roman"/>
          <w:sz w:val="24"/>
          <w:szCs w:val="24"/>
        </w:rPr>
        <w:t>технич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>ского, учебного и бытового назначения.</w:t>
      </w:r>
    </w:p>
    <w:p w:rsidR="006E5FBD" w:rsidRPr="006E34FB" w:rsidRDefault="00375A5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DD79E8">
        <w:rPr>
          <w:rFonts w:ascii="Times New Roman" w:hAnsi="Times New Roman" w:cs="Times New Roman"/>
          <w:sz w:val="24"/>
          <w:szCs w:val="24"/>
        </w:rPr>
        <w:t>ГБОУ СПО СО «</w:t>
      </w:r>
      <w:r w:rsidRPr="006E34FB">
        <w:rPr>
          <w:rFonts w:ascii="Times New Roman" w:hAnsi="Times New Roman" w:cs="Times New Roman"/>
          <w:sz w:val="24"/>
          <w:szCs w:val="24"/>
        </w:rPr>
        <w:t>ВТМТ</w:t>
      </w:r>
      <w:r w:rsidR="00DD79E8">
        <w:rPr>
          <w:rFonts w:ascii="Times New Roman" w:hAnsi="Times New Roman" w:cs="Times New Roman"/>
          <w:sz w:val="24"/>
          <w:szCs w:val="24"/>
        </w:rPr>
        <w:t>»</w:t>
      </w:r>
      <w:r w:rsidRPr="006E34FB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РФ, федеральными законами, указами и распоряжениями Президента РФ; постановлениями и распоряжениями Правительства Российской Федерации, нормативными правовыми акт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 xml:space="preserve">ми федеральных органов исполнительной власти в сфере образования и науки; законами и иными нормативными правовыми актами </w:t>
      </w:r>
      <w:r w:rsidR="00DD79E8">
        <w:rPr>
          <w:rFonts w:ascii="Times New Roman" w:hAnsi="Times New Roman" w:cs="Times New Roman"/>
          <w:sz w:val="24"/>
          <w:szCs w:val="24"/>
        </w:rPr>
        <w:t>Свердловской области, приказами и</w:t>
      </w:r>
      <w:r w:rsidRPr="006E34FB">
        <w:rPr>
          <w:rFonts w:ascii="Times New Roman" w:hAnsi="Times New Roman" w:cs="Times New Roman"/>
          <w:sz w:val="24"/>
          <w:szCs w:val="24"/>
        </w:rPr>
        <w:t xml:space="preserve"> распоряж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="00DD79E8">
        <w:rPr>
          <w:rFonts w:ascii="Times New Roman" w:hAnsi="Times New Roman" w:cs="Times New Roman"/>
          <w:sz w:val="24"/>
          <w:szCs w:val="24"/>
        </w:rPr>
        <w:t xml:space="preserve">ниями </w:t>
      </w:r>
      <w:r w:rsidRPr="006E34FB">
        <w:rPr>
          <w:rFonts w:ascii="Times New Roman" w:hAnsi="Times New Roman" w:cs="Times New Roman"/>
          <w:sz w:val="24"/>
          <w:szCs w:val="24"/>
        </w:rPr>
        <w:t>Министерства общего и профессионального образования Свердловской обла</w:t>
      </w:r>
      <w:r w:rsidR="00DD79E8">
        <w:rPr>
          <w:rFonts w:ascii="Times New Roman" w:hAnsi="Times New Roman" w:cs="Times New Roman"/>
          <w:sz w:val="24"/>
          <w:szCs w:val="24"/>
        </w:rPr>
        <w:t>сти, а также Уставом</w:t>
      </w:r>
      <w:r w:rsidRPr="006E34FB">
        <w:rPr>
          <w:rFonts w:ascii="Times New Roman" w:hAnsi="Times New Roman" w:cs="Times New Roman"/>
          <w:sz w:val="24"/>
          <w:szCs w:val="24"/>
        </w:rPr>
        <w:t xml:space="preserve"> и локальными актами </w:t>
      </w:r>
      <w:r w:rsidR="00DD79E8">
        <w:rPr>
          <w:rFonts w:ascii="Times New Roman" w:hAnsi="Times New Roman" w:cs="Times New Roman"/>
          <w:sz w:val="24"/>
          <w:szCs w:val="24"/>
        </w:rPr>
        <w:t>ГБОУ СПО СО «</w:t>
      </w:r>
      <w:r w:rsidR="00DD79E8" w:rsidRPr="006E34FB">
        <w:rPr>
          <w:rFonts w:ascii="Times New Roman" w:hAnsi="Times New Roman" w:cs="Times New Roman"/>
          <w:sz w:val="24"/>
          <w:szCs w:val="24"/>
        </w:rPr>
        <w:t>ВТМТ</w:t>
      </w:r>
      <w:r w:rsidR="00DD79E8">
        <w:rPr>
          <w:rFonts w:ascii="Times New Roman" w:hAnsi="Times New Roman" w:cs="Times New Roman"/>
          <w:sz w:val="24"/>
          <w:szCs w:val="24"/>
        </w:rPr>
        <w:t>»</w:t>
      </w:r>
      <w:r w:rsidRPr="006E34FB">
        <w:rPr>
          <w:rFonts w:ascii="Times New Roman" w:hAnsi="Times New Roman" w:cs="Times New Roman"/>
          <w:sz w:val="24"/>
          <w:szCs w:val="24"/>
        </w:rPr>
        <w:t>.</w:t>
      </w:r>
    </w:p>
    <w:p w:rsidR="00E82826" w:rsidRPr="006E34FB" w:rsidRDefault="00E82826" w:rsidP="006A5C9E">
      <w:pPr>
        <w:pStyle w:val="a7"/>
        <w:spacing w:before="0" w:beforeAutospacing="0" w:after="0" w:afterAutospacing="0" w:line="360" w:lineRule="auto"/>
        <w:ind w:firstLine="709"/>
        <w:jc w:val="both"/>
      </w:pPr>
      <w:r w:rsidRPr="006E34FB">
        <w:t>Регулирование деятельности педагогического коллектива  осуществляется также на основе локальных актов, откорректированных  или вновь разработанных в 2013г</w:t>
      </w:r>
      <w:r w:rsidR="00DD79E8">
        <w:t>оду</w:t>
      </w:r>
      <w:r w:rsidRPr="006E34FB">
        <w:t xml:space="preserve"> в с</w:t>
      </w:r>
      <w:r w:rsidRPr="006E34FB">
        <w:t>о</w:t>
      </w:r>
      <w:r w:rsidRPr="006E34FB">
        <w:t>ответствии с ФЗ</w:t>
      </w:r>
      <w:r w:rsidR="00DD79E8">
        <w:t>-273</w:t>
      </w:r>
      <w:r w:rsidRPr="006E34FB">
        <w:t xml:space="preserve"> «Об образовании в РФ»</w:t>
      </w:r>
      <w:r w:rsidR="00DD79E8">
        <w:t xml:space="preserve"> от 29.12.2012</w:t>
      </w:r>
      <w:r w:rsidRPr="006E34FB">
        <w:t>.</w:t>
      </w:r>
    </w:p>
    <w:p w:rsidR="00E82826" w:rsidRPr="006E34FB" w:rsidRDefault="00E82826" w:rsidP="006A5C9E">
      <w:pPr>
        <w:pStyle w:val="a7"/>
        <w:spacing w:before="0" w:beforeAutospacing="0" w:after="0" w:afterAutospacing="0" w:line="360" w:lineRule="auto"/>
        <w:ind w:firstLine="709"/>
        <w:jc w:val="both"/>
      </w:pPr>
      <w:r w:rsidRPr="006E34FB">
        <w:t xml:space="preserve">Делопроизводство ведется в соответствии со сводной номенклатурой деятельности </w:t>
      </w:r>
      <w:r w:rsidR="00DD79E8">
        <w:t>ГБОУ СПО СО «</w:t>
      </w:r>
      <w:r w:rsidR="00DD79E8" w:rsidRPr="006E34FB">
        <w:t>ВТМТ</w:t>
      </w:r>
      <w:r w:rsidR="00DD79E8">
        <w:t>»</w:t>
      </w:r>
      <w:r w:rsidRPr="006E34FB">
        <w:t>, обеспечивается сохранность документов строгой отчетности.</w:t>
      </w:r>
    </w:p>
    <w:p w:rsidR="00E82826" w:rsidRPr="006E34FB" w:rsidRDefault="00E82826" w:rsidP="006A5C9E">
      <w:pPr>
        <w:pStyle w:val="a7"/>
        <w:spacing w:before="0" w:beforeAutospacing="0" w:after="0" w:afterAutospacing="0" w:line="360" w:lineRule="auto"/>
        <w:ind w:firstLine="709"/>
        <w:jc w:val="both"/>
      </w:pPr>
      <w:r w:rsidRPr="006E34FB">
        <w:t>Правила внутреннего распоря</w:t>
      </w:r>
      <w:r w:rsidR="00457B6E" w:rsidRPr="006E34FB">
        <w:t xml:space="preserve">дка, должностные инструкции для </w:t>
      </w:r>
      <w:r w:rsidRPr="006E34FB">
        <w:t>административн</w:t>
      </w:r>
      <w:r w:rsidRPr="006E34FB">
        <w:t>о</w:t>
      </w:r>
      <w:r w:rsidRPr="006E34FB">
        <w:t>го, педагогического, вспомогательного и технического персонала разработаны в соотве</w:t>
      </w:r>
      <w:r w:rsidRPr="006E34FB">
        <w:t>т</w:t>
      </w:r>
      <w:r w:rsidRPr="006E34FB">
        <w:t>ствии с законодательством Российской Федерации.</w:t>
      </w:r>
    </w:p>
    <w:p w:rsidR="00E82826" w:rsidRPr="006E34FB" w:rsidRDefault="00E82826" w:rsidP="006A5C9E">
      <w:pPr>
        <w:pStyle w:val="a7"/>
        <w:spacing w:before="0" w:beforeAutospacing="0" w:after="0" w:afterAutospacing="0" w:line="360" w:lineRule="auto"/>
        <w:ind w:firstLine="709"/>
        <w:jc w:val="both"/>
      </w:pPr>
      <w:r w:rsidRPr="006E34FB">
        <w:t xml:space="preserve">В целях обеспечения социальной защиты преподавателей и сотрудников </w:t>
      </w:r>
      <w:r w:rsidR="00DD79E8">
        <w:t>ГБОУ СПО СО «</w:t>
      </w:r>
      <w:r w:rsidR="00DD79E8" w:rsidRPr="006E34FB">
        <w:t>ВТМТ</w:t>
      </w:r>
      <w:r w:rsidR="00DD79E8">
        <w:t xml:space="preserve">» </w:t>
      </w:r>
      <w:r w:rsidRPr="006E34FB">
        <w:t>заключен коллективный договор между</w:t>
      </w:r>
      <w:r w:rsidR="00457B6E" w:rsidRPr="006E34FB">
        <w:t xml:space="preserve"> а</w:t>
      </w:r>
      <w:r w:rsidRPr="006E34FB">
        <w:t>дминистрацией и профсою</w:t>
      </w:r>
      <w:r w:rsidRPr="006E34FB">
        <w:t>з</w:t>
      </w:r>
      <w:r w:rsidRPr="006E34FB">
        <w:t>ным ко</w:t>
      </w:r>
      <w:r w:rsidR="00DD79E8">
        <w:t>митетом. Коллективным договором</w:t>
      </w:r>
      <w:r w:rsidR="00457B6E" w:rsidRPr="006E34FB">
        <w:t xml:space="preserve"> </w:t>
      </w:r>
      <w:r w:rsidR="00DD79E8">
        <w:t>ГБОУ СПО СО «</w:t>
      </w:r>
      <w:r w:rsidR="00DD79E8" w:rsidRPr="006E34FB">
        <w:t>ВТМТ</w:t>
      </w:r>
      <w:r w:rsidR="00DD79E8">
        <w:t xml:space="preserve">» </w:t>
      </w:r>
      <w:r w:rsidRPr="006E34FB">
        <w:t>предусмотрены мер</w:t>
      </w:r>
      <w:r w:rsidRPr="006E34FB">
        <w:t>о</w:t>
      </w:r>
      <w:r w:rsidRPr="006E34FB">
        <w:t xml:space="preserve">приятия по охране труда для обеспечения </w:t>
      </w:r>
      <w:proofErr w:type="spellStart"/>
      <w:r w:rsidRPr="006E34FB">
        <w:t>воспитательно</w:t>
      </w:r>
      <w:proofErr w:type="spellEnd"/>
      <w:r w:rsidRPr="006E34FB">
        <w:t xml:space="preserve">-образовательного процесса и трудовой деятельности коллектива. Охрана труда </w:t>
      </w:r>
      <w:r w:rsidR="00457B6E" w:rsidRPr="006E34FB">
        <w:t xml:space="preserve"> в </w:t>
      </w:r>
      <w:r w:rsidR="00DD79E8">
        <w:t>ГБОУ СПО СО «</w:t>
      </w:r>
      <w:r w:rsidR="00DD79E8" w:rsidRPr="006E34FB">
        <w:t>ВТМТ</w:t>
      </w:r>
      <w:r w:rsidR="00DD79E8">
        <w:t>»</w:t>
      </w:r>
      <w:r w:rsidRPr="006E34FB">
        <w:t xml:space="preserve"> осуществл</w:t>
      </w:r>
      <w:r w:rsidRPr="006E34FB">
        <w:t>я</w:t>
      </w:r>
      <w:r w:rsidRPr="006E34FB">
        <w:t>ется в соответствии с разработанным и утвержденным «Алгоритмом работы руководителя и специалистов по охране труда» по согласованию с профсоюзным комитетом.</w:t>
      </w:r>
    </w:p>
    <w:p w:rsidR="00E82826" w:rsidRDefault="00E82826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69A" w:rsidRPr="006E34FB" w:rsidRDefault="00E9069A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DE" w:rsidRPr="006E34FB" w:rsidRDefault="00977BDE" w:rsidP="006A5C9E">
      <w:pPr>
        <w:pStyle w:val="1"/>
        <w:shd w:val="clear" w:color="auto" w:fill="auto"/>
        <w:spacing w:after="0" w:line="360" w:lineRule="auto"/>
        <w:ind w:firstLine="709"/>
        <w:jc w:val="both"/>
        <w:rPr>
          <w:rStyle w:val="a4"/>
          <w:b w:val="0"/>
          <w:sz w:val="24"/>
          <w:szCs w:val="24"/>
        </w:rPr>
      </w:pPr>
      <w:r w:rsidRPr="006E34FB">
        <w:rPr>
          <w:rStyle w:val="a4"/>
          <w:i/>
          <w:sz w:val="24"/>
          <w:szCs w:val="24"/>
        </w:rPr>
        <w:t>Раздел 2. Структура и система управления</w:t>
      </w:r>
      <w:r w:rsidRPr="006E34FB">
        <w:rPr>
          <w:rStyle w:val="a4"/>
          <w:sz w:val="24"/>
          <w:szCs w:val="24"/>
        </w:rPr>
        <w:t xml:space="preserve"> </w:t>
      </w:r>
    </w:p>
    <w:p w:rsidR="00382F97" w:rsidRPr="006E34FB" w:rsidRDefault="00977BDE" w:rsidP="00DD7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Персонал учреждения сформирован в соотве</w:t>
      </w:r>
      <w:r w:rsidR="00DD79E8">
        <w:rPr>
          <w:rFonts w:ascii="Times New Roman" w:hAnsi="Times New Roman" w:cs="Times New Roman"/>
          <w:sz w:val="24"/>
          <w:szCs w:val="24"/>
        </w:rPr>
        <w:t xml:space="preserve">тствии со штатным расписанием и </w:t>
      </w:r>
      <w:r w:rsidRPr="006E34FB">
        <w:rPr>
          <w:rFonts w:ascii="Times New Roman" w:hAnsi="Times New Roman" w:cs="Times New Roman"/>
          <w:sz w:val="24"/>
          <w:szCs w:val="24"/>
        </w:rPr>
        <w:t>разбит на следующие группы:</w:t>
      </w:r>
    </w:p>
    <w:p w:rsidR="000D5E36" w:rsidRPr="006E34FB" w:rsidRDefault="000D5E36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E36" w:rsidRPr="006E34FB" w:rsidTr="00B66935">
        <w:tc>
          <w:tcPr>
            <w:tcW w:w="3190" w:type="dxa"/>
            <w:vMerge w:val="restart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6381" w:type="dxa"/>
            <w:gridSpan w:val="2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 w:rsidR="000D5E36" w:rsidRPr="006E34FB" w:rsidTr="000D5E36">
        <w:tc>
          <w:tcPr>
            <w:tcW w:w="3190" w:type="dxa"/>
            <w:vMerge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191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0D5E36" w:rsidRPr="006E34FB" w:rsidTr="000D5E36"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E36" w:rsidRPr="006E34FB" w:rsidTr="000D5E36"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E36" w:rsidRPr="006E34FB" w:rsidTr="000D5E36">
        <w:tc>
          <w:tcPr>
            <w:tcW w:w="3190" w:type="dxa"/>
          </w:tcPr>
          <w:p w:rsidR="000D5E36" w:rsidRPr="006E34FB" w:rsidRDefault="00DD79E8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0D5E36"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персонал </w:t>
            </w:r>
          </w:p>
        </w:tc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E36" w:rsidRPr="006E34FB" w:rsidTr="000D5E36"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5E36" w:rsidRPr="006E34FB" w:rsidTr="000D5E36"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D5E36" w:rsidRPr="006E34FB" w:rsidTr="000D5E36"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191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D5E36" w:rsidRPr="006E34FB" w:rsidTr="000D5E36"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3190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191" w:type="dxa"/>
          </w:tcPr>
          <w:p w:rsidR="000D5E36" w:rsidRPr="006E34FB" w:rsidRDefault="000D5E36" w:rsidP="00DD79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:rsidR="000D5E36" w:rsidRPr="006E34FB" w:rsidRDefault="000D5E36" w:rsidP="00DD7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Изменения в штатном расписании произош</w:t>
      </w:r>
      <w:r w:rsidR="00DD79E8">
        <w:rPr>
          <w:rFonts w:ascii="Times New Roman" w:hAnsi="Times New Roman" w:cs="Times New Roman"/>
          <w:sz w:val="24"/>
          <w:szCs w:val="24"/>
        </w:rPr>
        <w:t xml:space="preserve">ли за счет проведения процедуры </w:t>
      </w:r>
      <w:r w:rsidRPr="006E34FB">
        <w:rPr>
          <w:rFonts w:ascii="Times New Roman" w:hAnsi="Times New Roman" w:cs="Times New Roman"/>
          <w:sz w:val="24"/>
          <w:szCs w:val="24"/>
        </w:rPr>
        <w:t>рео</w:t>
      </w:r>
      <w:r w:rsidRPr="006E34FB">
        <w:rPr>
          <w:rFonts w:ascii="Times New Roman" w:hAnsi="Times New Roman" w:cs="Times New Roman"/>
          <w:sz w:val="24"/>
          <w:szCs w:val="24"/>
        </w:rPr>
        <w:t>р</w:t>
      </w:r>
      <w:r w:rsidRPr="006E34FB">
        <w:rPr>
          <w:rFonts w:ascii="Times New Roman" w:hAnsi="Times New Roman" w:cs="Times New Roman"/>
          <w:sz w:val="24"/>
          <w:szCs w:val="24"/>
        </w:rPr>
        <w:t>ганизации и оптимизации структуры управления.</w:t>
      </w:r>
    </w:p>
    <w:p w:rsidR="000D5E36" w:rsidRPr="006E34FB" w:rsidRDefault="00D4170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Социально-педагогическую работу возглавляет з</w:t>
      </w:r>
      <w:r w:rsidR="00DD79E8">
        <w:rPr>
          <w:rFonts w:ascii="Times New Roman" w:hAnsi="Times New Roman" w:cs="Times New Roman"/>
          <w:sz w:val="24"/>
          <w:szCs w:val="24"/>
        </w:rPr>
        <w:t>аместитель директора по учебно-</w:t>
      </w:r>
      <w:r w:rsidRPr="006E34FB">
        <w:rPr>
          <w:rFonts w:ascii="Times New Roman" w:hAnsi="Times New Roman" w:cs="Times New Roman"/>
          <w:sz w:val="24"/>
          <w:szCs w:val="24"/>
        </w:rPr>
        <w:t>воспитательной работе.</w:t>
      </w:r>
      <w:r w:rsidR="00DD79E8">
        <w:rPr>
          <w:rFonts w:ascii="Times New Roman" w:hAnsi="Times New Roman" w:cs="Times New Roman"/>
          <w:sz w:val="24"/>
          <w:szCs w:val="24"/>
        </w:rPr>
        <w:t xml:space="preserve"> В штат </w:t>
      </w:r>
      <w:r w:rsidRPr="006E34FB"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r w:rsidR="00DD79E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DD7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79E8">
        <w:rPr>
          <w:rFonts w:ascii="Times New Roman" w:hAnsi="Times New Roman" w:cs="Times New Roman"/>
          <w:sz w:val="24"/>
          <w:szCs w:val="24"/>
        </w:rPr>
        <w:t xml:space="preserve"> воспитательной работе входят</w:t>
      </w:r>
      <w:r w:rsidRPr="006E34FB">
        <w:rPr>
          <w:rFonts w:ascii="Times New Roman" w:hAnsi="Times New Roman" w:cs="Times New Roman"/>
          <w:sz w:val="24"/>
          <w:szCs w:val="24"/>
        </w:rPr>
        <w:t xml:space="preserve"> руководитель физвоспитания, преподаватель- организатор ОБЖ, социальный пед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гог, педагог – организатор, педагог- психолог  и фельдшер.</w:t>
      </w:r>
    </w:p>
    <w:p w:rsidR="00D4170E" w:rsidRPr="006E34FB" w:rsidRDefault="00DD79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r w:rsidR="00D4170E" w:rsidRPr="006E34FB">
        <w:rPr>
          <w:rFonts w:ascii="Times New Roman" w:hAnsi="Times New Roman" w:cs="Times New Roman"/>
          <w:sz w:val="24"/>
          <w:szCs w:val="24"/>
        </w:rPr>
        <w:t>методическую работу возглавляет заместитель директора по учебной раб</w:t>
      </w:r>
      <w:r w:rsidR="00D4170E" w:rsidRPr="006E34FB">
        <w:rPr>
          <w:rFonts w:ascii="Times New Roman" w:hAnsi="Times New Roman" w:cs="Times New Roman"/>
          <w:sz w:val="24"/>
          <w:szCs w:val="24"/>
        </w:rPr>
        <w:t>о</w:t>
      </w:r>
      <w:r w:rsidR="00D4170E" w:rsidRPr="006E34FB">
        <w:rPr>
          <w:rFonts w:ascii="Times New Roman" w:hAnsi="Times New Roman" w:cs="Times New Roman"/>
          <w:sz w:val="24"/>
          <w:szCs w:val="24"/>
        </w:rPr>
        <w:t>те</w:t>
      </w:r>
      <w:r w:rsidR="00670AB7" w:rsidRPr="006E34FB">
        <w:rPr>
          <w:rFonts w:ascii="Times New Roman" w:hAnsi="Times New Roman" w:cs="Times New Roman"/>
          <w:sz w:val="24"/>
          <w:szCs w:val="24"/>
        </w:rPr>
        <w:t>, в штат которого входят  заведующий отделением, заведующий учебной частью, мет</w:t>
      </w:r>
      <w:r w:rsidR="00670AB7" w:rsidRPr="006E34FB">
        <w:rPr>
          <w:rFonts w:ascii="Times New Roman" w:hAnsi="Times New Roman" w:cs="Times New Roman"/>
          <w:sz w:val="24"/>
          <w:szCs w:val="24"/>
        </w:rPr>
        <w:t>о</w:t>
      </w:r>
      <w:r w:rsidR="00670AB7" w:rsidRPr="006E34FB">
        <w:rPr>
          <w:rFonts w:ascii="Times New Roman" w:hAnsi="Times New Roman" w:cs="Times New Roman"/>
          <w:sz w:val="24"/>
          <w:szCs w:val="24"/>
        </w:rPr>
        <w:t>дист, библиотекарь, секретарь учебной части и лаборанты.</w:t>
      </w:r>
    </w:p>
    <w:p w:rsidR="00670AB7" w:rsidRPr="006E34FB" w:rsidRDefault="00DD79E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r w:rsidR="00670AB7" w:rsidRPr="006E34FB">
        <w:rPr>
          <w:rFonts w:ascii="Times New Roman" w:hAnsi="Times New Roman" w:cs="Times New Roman"/>
          <w:sz w:val="24"/>
          <w:szCs w:val="24"/>
        </w:rPr>
        <w:t>производственную работу возглавляет заведующий учебной практикой, в штат которого входят мастера производственного обучения.</w:t>
      </w:r>
    </w:p>
    <w:p w:rsidR="00670AB7" w:rsidRPr="006E34FB" w:rsidRDefault="00670AB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Преподаватели и мастера произв</w:t>
      </w:r>
      <w:r w:rsidR="00DD79E8">
        <w:rPr>
          <w:rFonts w:ascii="Times New Roman" w:hAnsi="Times New Roman" w:cs="Times New Roman"/>
          <w:sz w:val="24"/>
          <w:szCs w:val="24"/>
        </w:rPr>
        <w:t>одственного обучения объединены</w:t>
      </w:r>
      <w:r w:rsidRPr="006E34FB">
        <w:rPr>
          <w:rFonts w:ascii="Times New Roman" w:hAnsi="Times New Roman" w:cs="Times New Roman"/>
          <w:sz w:val="24"/>
          <w:szCs w:val="24"/>
        </w:rPr>
        <w:t xml:space="preserve"> в предметные цикловые комиссии: общеобразовательных дисциплин, электротехнического профиля, м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>таллообрабатывающего профиля, транспортного профиля, экономического профиля. Р</w:t>
      </w:r>
      <w:r w:rsidRPr="006E34FB">
        <w:rPr>
          <w:rFonts w:ascii="Times New Roman" w:hAnsi="Times New Roman" w:cs="Times New Roman"/>
          <w:sz w:val="24"/>
          <w:szCs w:val="24"/>
        </w:rPr>
        <w:t>у</w:t>
      </w:r>
      <w:r w:rsidR="00DD79E8">
        <w:rPr>
          <w:rFonts w:ascii="Times New Roman" w:hAnsi="Times New Roman" w:cs="Times New Roman"/>
          <w:sz w:val="24"/>
          <w:szCs w:val="24"/>
        </w:rPr>
        <w:t xml:space="preserve">ководят </w:t>
      </w:r>
      <w:r w:rsidRPr="006E34FB">
        <w:rPr>
          <w:rFonts w:ascii="Times New Roman" w:hAnsi="Times New Roman" w:cs="Times New Roman"/>
          <w:sz w:val="24"/>
          <w:szCs w:val="24"/>
        </w:rPr>
        <w:t>предметными цикл</w:t>
      </w:r>
      <w:r w:rsidR="00DD79E8">
        <w:rPr>
          <w:rFonts w:ascii="Times New Roman" w:hAnsi="Times New Roman" w:cs="Times New Roman"/>
          <w:sz w:val="24"/>
          <w:szCs w:val="24"/>
        </w:rPr>
        <w:t xml:space="preserve">овыми комиссиями председатели из числа наиболее опытных педагогических работников. </w:t>
      </w:r>
      <w:r w:rsidRPr="006E34FB">
        <w:rPr>
          <w:rFonts w:ascii="Times New Roman" w:hAnsi="Times New Roman" w:cs="Times New Roman"/>
          <w:sz w:val="24"/>
          <w:szCs w:val="24"/>
        </w:rPr>
        <w:t>Координатором деятельности председателей предметных цикловых комиссий являет</w:t>
      </w:r>
      <w:r w:rsidR="00DD79E8">
        <w:rPr>
          <w:rFonts w:ascii="Times New Roman" w:hAnsi="Times New Roman" w:cs="Times New Roman"/>
          <w:sz w:val="24"/>
          <w:szCs w:val="24"/>
        </w:rPr>
        <w:t xml:space="preserve">ся </w:t>
      </w:r>
      <w:r w:rsidRPr="006E34FB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работе.</w:t>
      </w:r>
    </w:p>
    <w:p w:rsidR="00C025FC" w:rsidRPr="006E34FB" w:rsidRDefault="00C025FC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директору подчиняются заведующая хозяйством и заведующая столовой со своими службами, специалист по кадрам, инженер по технике безопасности и охране труда, архивариус, секретарь директора, программист и электронщик </w:t>
      </w:r>
    </w:p>
    <w:p w:rsidR="00670AB7" w:rsidRPr="006E34FB" w:rsidRDefault="00670AB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DD79E8">
        <w:rPr>
          <w:rFonts w:ascii="Times New Roman" w:hAnsi="Times New Roman" w:cs="Times New Roman"/>
          <w:sz w:val="24"/>
          <w:szCs w:val="24"/>
        </w:rPr>
        <w:t>ГБОУ СПО СО «</w:t>
      </w:r>
      <w:r w:rsidR="00DD79E8" w:rsidRPr="006E34FB">
        <w:rPr>
          <w:rFonts w:ascii="Times New Roman" w:hAnsi="Times New Roman" w:cs="Times New Roman"/>
          <w:sz w:val="24"/>
          <w:szCs w:val="24"/>
        </w:rPr>
        <w:t>ВТМТ</w:t>
      </w:r>
      <w:r w:rsidR="00DD79E8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="00C025FC" w:rsidRPr="006E34FB">
        <w:rPr>
          <w:rFonts w:ascii="Times New Roman" w:hAnsi="Times New Roman" w:cs="Times New Roman"/>
          <w:sz w:val="24"/>
          <w:szCs w:val="24"/>
        </w:rPr>
        <w:t>руководитель</w:t>
      </w:r>
      <w:r w:rsidR="00DD79E8">
        <w:rPr>
          <w:rFonts w:ascii="Times New Roman" w:hAnsi="Times New Roman" w:cs="Times New Roman"/>
          <w:sz w:val="24"/>
          <w:szCs w:val="24"/>
        </w:rPr>
        <w:t xml:space="preserve"> филиала. В</w:t>
      </w:r>
      <w:r w:rsidR="00C025FC" w:rsidRPr="006E34FB">
        <w:rPr>
          <w:rFonts w:ascii="Times New Roman" w:hAnsi="Times New Roman" w:cs="Times New Roman"/>
          <w:sz w:val="24"/>
          <w:szCs w:val="24"/>
        </w:rPr>
        <w:t xml:space="preserve"> его штат входят заведующий отделением, старший мастер, заведующая столовой и заведующая х</w:t>
      </w:r>
      <w:r w:rsidR="00C025FC" w:rsidRPr="006E34FB">
        <w:rPr>
          <w:rFonts w:ascii="Times New Roman" w:hAnsi="Times New Roman" w:cs="Times New Roman"/>
          <w:sz w:val="24"/>
          <w:szCs w:val="24"/>
        </w:rPr>
        <w:t>о</w:t>
      </w:r>
      <w:r w:rsidR="00C025FC" w:rsidRPr="006E34FB">
        <w:rPr>
          <w:rFonts w:ascii="Times New Roman" w:hAnsi="Times New Roman" w:cs="Times New Roman"/>
          <w:sz w:val="24"/>
          <w:szCs w:val="24"/>
        </w:rPr>
        <w:t>зяйством.</w:t>
      </w:r>
    </w:p>
    <w:p w:rsidR="00C025FC" w:rsidRPr="006E34FB" w:rsidRDefault="00C025FC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Заведующий отделением </w:t>
      </w:r>
      <w:r w:rsidR="00DD79E8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6E34FB">
        <w:rPr>
          <w:rFonts w:ascii="Times New Roman" w:hAnsi="Times New Roman" w:cs="Times New Roman"/>
          <w:sz w:val="24"/>
          <w:szCs w:val="24"/>
        </w:rPr>
        <w:t>координирует работу социального педагога, би</w:t>
      </w:r>
      <w:r w:rsidRPr="006E34FB">
        <w:rPr>
          <w:rFonts w:ascii="Times New Roman" w:hAnsi="Times New Roman" w:cs="Times New Roman"/>
          <w:sz w:val="24"/>
          <w:szCs w:val="24"/>
        </w:rPr>
        <w:t>б</w:t>
      </w:r>
      <w:r w:rsidRPr="006E34FB">
        <w:rPr>
          <w:rFonts w:ascii="Times New Roman" w:hAnsi="Times New Roman" w:cs="Times New Roman"/>
          <w:sz w:val="24"/>
          <w:szCs w:val="24"/>
        </w:rPr>
        <w:t>лиотекаря, преподавателей и мастеров производственного обучения.</w:t>
      </w:r>
    </w:p>
    <w:p w:rsidR="00C025FC" w:rsidRPr="006E34FB" w:rsidRDefault="00C025FC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Старший мастер </w:t>
      </w:r>
      <w:r w:rsidR="00DD79E8">
        <w:rPr>
          <w:rFonts w:ascii="Times New Roman" w:hAnsi="Times New Roman" w:cs="Times New Roman"/>
          <w:sz w:val="24"/>
          <w:szCs w:val="24"/>
        </w:rPr>
        <w:t>филиала отвечает за организацию учебно-</w:t>
      </w:r>
      <w:r w:rsidRPr="006E34FB">
        <w:rPr>
          <w:rFonts w:ascii="Times New Roman" w:hAnsi="Times New Roman" w:cs="Times New Roman"/>
          <w:sz w:val="24"/>
          <w:szCs w:val="24"/>
        </w:rPr>
        <w:t>производственной раб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ты и координирует вопросы, касающиеся учебной и производственной практик.</w:t>
      </w:r>
    </w:p>
    <w:p w:rsidR="00C025FC" w:rsidRPr="006E34FB" w:rsidRDefault="00C025FC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Непосредственно руководителю филиала подчиняются инженер по технике бе</w:t>
      </w:r>
      <w:r w:rsidRPr="006E34FB">
        <w:rPr>
          <w:rFonts w:ascii="Times New Roman" w:hAnsi="Times New Roman" w:cs="Times New Roman"/>
          <w:sz w:val="24"/>
          <w:szCs w:val="24"/>
        </w:rPr>
        <w:t>з</w:t>
      </w:r>
      <w:r w:rsidRPr="006E34FB">
        <w:rPr>
          <w:rFonts w:ascii="Times New Roman" w:hAnsi="Times New Roman" w:cs="Times New Roman"/>
          <w:sz w:val="24"/>
          <w:szCs w:val="24"/>
        </w:rPr>
        <w:t>опасности и охране труда</w:t>
      </w:r>
      <w:r w:rsidR="008B09AE" w:rsidRPr="006E34FB">
        <w:rPr>
          <w:rFonts w:ascii="Times New Roman" w:hAnsi="Times New Roman" w:cs="Times New Roman"/>
          <w:sz w:val="24"/>
          <w:szCs w:val="24"/>
        </w:rPr>
        <w:t>, секретарь, программист, мед</w:t>
      </w:r>
      <w:r w:rsidR="00DD79E8"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="008B09AE" w:rsidRPr="006E34FB">
        <w:rPr>
          <w:rFonts w:ascii="Times New Roman" w:hAnsi="Times New Roman" w:cs="Times New Roman"/>
          <w:sz w:val="24"/>
          <w:szCs w:val="24"/>
        </w:rPr>
        <w:t>сестра.</w:t>
      </w:r>
    </w:p>
    <w:p w:rsidR="008B09AE" w:rsidRPr="006E34FB" w:rsidRDefault="008B09A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Коллегиальный орган самоуправления, имеющий полномочия по решению вопр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сов функционирования и развития</w:t>
      </w:r>
      <w:r w:rsidR="00DD79E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– С</w:t>
      </w:r>
      <w:r w:rsidRPr="006E34FB">
        <w:rPr>
          <w:rFonts w:ascii="Times New Roman" w:hAnsi="Times New Roman" w:cs="Times New Roman"/>
          <w:sz w:val="24"/>
          <w:szCs w:val="24"/>
        </w:rPr>
        <w:t>овет техникума.</w:t>
      </w:r>
    </w:p>
    <w:p w:rsidR="008B09AE" w:rsidRPr="006E34FB" w:rsidRDefault="008B09A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Коллегиальный совещательный орган, объединяющий руководящих и педагогич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>ских работников техникума – педагогический совет.</w:t>
      </w:r>
    </w:p>
    <w:p w:rsidR="008B09AE" w:rsidRDefault="008B09AE" w:rsidP="006A5C9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Педагогический коллегиальный орган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внутритехникумовского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управления, спосо</w:t>
      </w:r>
      <w:r w:rsidRPr="006E34FB">
        <w:rPr>
          <w:rFonts w:ascii="Times New Roman" w:hAnsi="Times New Roman" w:cs="Times New Roman"/>
          <w:sz w:val="24"/>
          <w:szCs w:val="24"/>
        </w:rPr>
        <w:t>б</w:t>
      </w:r>
      <w:r w:rsidRPr="006E34FB">
        <w:rPr>
          <w:rFonts w:ascii="Times New Roman" w:hAnsi="Times New Roman" w:cs="Times New Roman"/>
          <w:sz w:val="24"/>
          <w:szCs w:val="24"/>
        </w:rPr>
        <w:t>ствующий творческому подходу к педагогической деятельности – методический совет.</w:t>
      </w:r>
    </w:p>
    <w:p w:rsidR="00DD79E8" w:rsidRDefault="00DD79E8" w:rsidP="006A5C9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047" w:rsidRPr="006E34FB" w:rsidRDefault="00763047" w:rsidP="006A5C9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9AE" w:rsidRPr="006E34FB" w:rsidRDefault="008B09AE" w:rsidP="006A5C9E">
      <w:pPr>
        <w:pStyle w:val="1"/>
        <w:shd w:val="clear" w:color="auto" w:fill="auto"/>
        <w:spacing w:after="0" w:line="360" w:lineRule="auto"/>
        <w:ind w:firstLine="709"/>
        <w:jc w:val="both"/>
        <w:rPr>
          <w:rStyle w:val="a4"/>
          <w:b w:val="0"/>
          <w:sz w:val="24"/>
          <w:szCs w:val="24"/>
        </w:rPr>
      </w:pPr>
      <w:r w:rsidRPr="006E34FB">
        <w:rPr>
          <w:rStyle w:val="a4"/>
          <w:i/>
          <w:sz w:val="24"/>
          <w:szCs w:val="24"/>
        </w:rPr>
        <w:t>Раздел 3. Содержание подготовки специа</w:t>
      </w:r>
      <w:r w:rsidRPr="006E34FB">
        <w:rPr>
          <w:rStyle w:val="a4"/>
          <w:sz w:val="24"/>
          <w:szCs w:val="24"/>
        </w:rPr>
        <w:t xml:space="preserve">листов </w:t>
      </w:r>
    </w:p>
    <w:p w:rsidR="008908B3" w:rsidRPr="006E34FB" w:rsidRDefault="008908B3" w:rsidP="00DD79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В 2012-2013 учебном году в технику</w:t>
      </w:r>
      <w:r w:rsidR="00DD79E8">
        <w:rPr>
          <w:rFonts w:ascii="Times New Roman" w:hAnsi="Times New Roman" w:cs="Times New Roman"/>
          <w:sz w:val="24"/>
          <w:szCs w:val="24"/>
        </w:rPr>
        <w:t xml:space="preserve">ме осуществлялась подготовка по </w:t>
      </w:r>
      <w:r w:rsidRPr="006E34FB">
        <w:rPr>
          <w:rFonts w:ascii="Times New Roman" w:hAnsi="Times New Roman" w:cs="Times New Roman"/>
          <w:sz w:val="24"/>
          <w:szCs w:val="24"/>
        </w:rPr>
        <w:t>следующим образовательным программам:</w:t>
      </w:r>
    </w:p>
    <w:p w:rsidR="008B09AE" w:rsidRPr="006E34FB" w:rsidRDefault="008908B3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i/>
          <w:iCs/>
          <w:sz w:val="24"/>
          <w:szCs w:val="24"/>
        </w:rPr>
        <w:t xml:space="preserve">Таблица 1. </w:t>
      </w:r>
      <w:r w:rsidRPr="006E34FB">
        <w:rPr>
          <w:rFonts w:ascii="Times New Roman" w:hAnsi="Times New Roman" w:cs="Times New Roman"/>
          <w:sz w:val="24"/>
          <w:szCs w:val="24"/>
        </w:rPr>
        <w:t>Реализуемые образовательные программы в 2012-2013 учебном году.</w:t>
      </w:r>
    </w:p>
    <w:tbl>
      <w:tblPr>
        <w:tblStyle w:val="a6"/>
        <w:tblW w:w="9499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438"/>
        <w:gridCol w:w="1653"/>
        <w:gridCol w:w="1437"/>
        <w:gridCol w:w="992"/>
        <w:gridCol w:w="284"/>
        <w:gridCol w:w="1169"/>
      </w:tblGrid>
      <w:tr w:rsidR="00155EE5" w:rsidRPr="006E34FB" w:rsidTr="00155EE5">
        <w:tc>
          <w:tcPr>
            <w:tcW w:w="392" w:type="dxa"/>
            <w:vMerge w:val="restart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2" w:type="dxa"/>
            <w:gridSpan w:val="2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1653" w:type="dxa"/>
            <w:vMerge w:val="restart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37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Подготовка специал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стов сре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него звена</w:t>
            </w:r>
          </w:p>
        </w:tc>
        <w:tc>
          <w:tcPr>
            <w:tcW w:w="1276" w:type="dxa"/>
            <w:gridSpan w:val="2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товка квалиф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цирова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ных рабочих</w:t>
            </w:r>
          </w:p>
        </w:tc>
        <w:tc>
          <w:tcPr>
            <w:tcW w:w="1169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Форма обуч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55EE5" w:rsidRPr="006E34FB" w:rsidTr="00155EE5">
        <w:tc>
          <w:tcPr>
            <w:tcW w:w="392" w:type="dxa"/>
            <w:vMerge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38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3" w:type="dxa"/>
            <w:vMerge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E5" w:rsidRPr="006E34FB" w:rsidTr="00155EE5">
        <w:tc>
          <w:tcPr>
            <w:tcW w:w="392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270843/</w:t>
            </w:r>
          </w:p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270116</w:t>
            </w:r>
          </w:p>
        </w:tc>
        <w:tc>
          <w:tcPr>
            <w:tcW w:w="2438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трооборудова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промышленных и гражд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анских 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1653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37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Очная и заочная</w:t>
            </w:r>
          </w:p>
        </w:tc>
      </w:tr>
      <w:tr w:rsidR="00155EE5" w:rsidRPr="006E34FB" w:rsidTr="00155EE5">
        <w:tc>
          <w:tcPr>
            <w:tcW w:w="392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2438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Технология машин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</w:p>
        </w:tc>
        <w:tc>
          <w:tcPr>
            <w:tcW w:w="1653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37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 xml:space="preserve">  Заочная </w:t>
            </w:r>
          </w:p>
        </w:tc>
      </w:tr>
      <w:tr w:rsidR="00155EE5" w:rsidRPr="006E34FB" w:rsidTr="00155EE5">
        <w:tc>
          <w:tcPr>
            <w:tcW w:w="392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190631</w:t>
            </w:r>
          </w:p>
        </w:tc>
        <w:tc>
          <w:tcPr>
            <w:tcW w:w="2438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Техническое обсл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живание и ре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монт 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</w:t>
            </w:r>
          </w:p>
        </w:tc>
        <w:tc>
          <w:tcPr>
            <w:tcW w:w="1653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г. 10 мес.</w:t>
            </w:r>
          </w:p>
        </w:tc>
        <w:tc>
          <w:tcPr>
            <w:tcW w:w="1437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155EE5" w:rsidRPr="006E34FB" w:rsidTr="00155EE5">
        <w:tc>
          <w:tcPr>
            <w:tcW w:w="392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080114/</w:t>
            </w:r>
          </w:p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438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Экономика и бухга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терский учет (по о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раслям)</w:t>
            </w:r>
          </w:p>
        </w:tc>
        <w:tc>
          <w:tcPr>
            <w:tcW w:w="1653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437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55EE5" w:rsidRPr="00DD79E8" w:rsidRDefault="00DD79E8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очно-</w:t>
            </w:r>
            <w:r w:rsidR="00155EE5" w:rsidRPr="00DD79E8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</w:tr>
      <w:tr w:rsidR="00155EE5" w:rsidRPr="006E34FB" w:rsidTr="00155EE5">
        <w:tc>
          <w:tcPr>
            <w:tcW w:w="392" w:type="dxa"/>
          </w:tcPr>
          <w:p w:rsidR="00155EE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190631.01</w:t>
            </w:r>
          </w:p>
        </w:tc>
        <w:tc>
          <w:tcPr>
            <w:tcW w:w="2438" w:type="dxa"/>
          </w:tcPr>
          <w:p w:rsidR="00155EE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653" w:type="dxa"/>
          </w:tcPr>
          <w:p w:rsidR="00155EE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155EE5" w:rsidRPr="00DD79E8" w:rsidRDefault="00155EE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55EE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155EE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34.20</w:t>
            </w:r>
          </w:p>
        </w:tc>
        <w:tc>
          <w:tcPr>
            <w:tcW w:w="2438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53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2г. 10мес.</w:t>
            </w:r>
          </w:p>
        </w:tc>
        <w:tc>
          <w:tcPr>
            <w:tcW w:w="1437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110800.04 /37.70</w:t>
            </w:r>
          </w:p>
        </w:tc>
        <w:tc>
          <w:tcPr>
            <w:tcW w:w="2438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Мастер по технич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скому обслуживанию и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ремонту машинно-тракторного парка</w:t>
            </w:r>
          </w:p>
        </w:tc>
        <w:tc>
          <w:tcPr>
            <w:tcW w:w="1653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2г.10мес.</w:t>
            </w:r>
          </w:p>
        </w:tc>
        <w:tc>
          <w:tcPr>
            <w:tcW w:w="1437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151902.04</w:t>
            </w:r>
          </w:p>
        </w:tc>
        <w:tc>
          <w:tcPr>
            <w:tcW w:w="2438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653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B66935" w:rsidRPr="00DD79E8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134B" w:rsidRPr="006E34FB" w:rsidTr="005D134B">
        <w:tc>
          <w:tcPr>
            <w:tcW w:w="9499" w:type="dxa"/>
            <w:gridSpan w:val="8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</w:tc>
        <w:tc>
          <w:tcPr>
            <w:tcW w:w="2438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653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2438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653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17938</w:t>
            </w:r>
          </w:p>
        </w:tc>
        <w:tc>
          <w:tcPr>
            <w:tcW w:w="2438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1653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12682</w:t>
            </w:r>
          </w:p>
        </w:tc>
        <w:tc>
          <w:tcPr>
            <w:tcW w:w="2438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Каменщик (печник) дежурный у печей</w:t>
            </w:r>
          </w:p>
        </w:tc>
        <w:tc>
          <w:tcPr>
            <w:tcW w:w="1653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2438" w:type="dxa"/>
          </w:tcPr>
          <w:p w:rsidR="005D134B" w:rsidRPr="00DD79E8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ванию электрооб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653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DD79E8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9E8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</w:tbl>
    <w:p w:rsidR="00B66935" w:rsidRPr="006E34FB" w:rsidRDefault="00B66935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08B3" w:rsidRPr="006E34FB" w:rsidRDefault="00B66935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i/>
          <w:iCs/>
          <w:sz w:val="24"/>
          <w:szCs w:val="24"/>
        </w:rPr>
        <w:t xml:space="preserve">Таблица 2. </w:t>
      </w:r>
      <w:r w:rsidRPr="006E34FB">
        <w:rPr>
          <w:rFonts w:ascii="Times New Roman" w:hAnsi="Times New Roman" w:cs="Times New Roman"/>
          <w:sz w:val="24"/>
          <w:szCs w:val="24"/>
        </w:rPr>
        <w:t>Реализуемые образовательные программы в 2013-2014 учебном году.</w:t>
      </w:r>
    </w:p>
    <w:tbl>
      <w:tblPr>
        <w:tblStyle w:val="a6"/>
        <w:tblW w:w="949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580"/>
        <w:gridCol w:w="1653"/>
        <w:gridCol w:w="1437"/>
        <w:gridCol w:w="1276"/>
        <w:gridCol w:w="1169"/>
      </w:tblGrid>
      <w:tr w:rsidR="00B66935" w:rsidRPr="006E34FB" w:rsidTr="00B66935">
        <w:tc>
          <w:tcPr>
            <w:tcW w:w="392" w:type="dxa"/>
            <w:vMerge w:val="restart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2" w:type="dxa"/>
            <w:gridSpan w:val="2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1653" w:type="dxa"/>
            <w:vMerge w:val="restart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37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Подготовка специал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стов сре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него звена</w:t>
            </w: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товка квалиф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цирова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ных рабочих</w:t>
            </w: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Форма обуч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66935" w:rsidRPr="006E34FB" w:rsidTr="00B66935">
        <w:tc>
          <w:tcPr>
            <w:tcW w:w="392" w:type="dxa"/>
            <w:vMerge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80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3" w:type="dxa"/>
            <w:vMerge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35" w:rsidRPr="006E34FB" w:rsidTr="00B66935">
        <w:tc>
          <w:tcPr>
            <w:tcW w:w="3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270843/</w:t>
            </w:r>
          </w:p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270116</w:t>
            </w:r>
          </w:p>
        </w:tc>
        <w:tc>
          <w:tcPr>
            <w:tcW w:w="2580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мышленных и гражданских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1653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37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 и заочная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2580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Технология машин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</w:p>
        </w:tc>
        <w:tc>
          <w:tcPr>
            <w:tcW w:w="1653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37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 Заочная 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190631</w:t>
            </w:r>
          </w:p>
        </w:tc>
        <w:tc>
          <w:tcPr>
            <w:tcW w:w="2580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Техническое обслуж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вание и ремонт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мобильного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653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г. 10 мес.</w:t>
            </w:r>
          </w:p>
        </w:tc>
        <w:tc>
          <w:tcPr>
            <w:tcW w:w="1437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080114/</w:t>
            </w:r>
          </w:p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580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Экономика и бухга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терский учет (по 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раслям)</w:t>
            </w:r>
          </w:p>
        </w:tc>
        <w:tc>
          <w:tcPr>
            <w:tcW w:w="1653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437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Очная, очн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140408</w:t>
            </w:r>
          </w:p>
        </w:tc>
        <w:tc>
          <w:tcPr>
            <w:tcW w:w="2580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Релейная защита и 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томатизация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энергетических систем</w:t>
            </w:r>
          </w:p>
        </w:tc>
        <w:tc>
          <w:tcPr>
            <w:tcW w:w="1653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37" w:type="dxa"/>
          </w:tcPr>
          <w:p w:rsidR="00B66935" w:rsidRPr="006E34FB" w:rsidRDefault="008D3B1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B" w:rsidRPr="006E34FB" w:rsidTr="00B66935">
        <w:tc>
          <w:tcPr>
            <w:tcW w:w="392" w:type="dxa"/>
          </w:tcPr>
          <w:p w:rsidR="008D3B1B" w:rsidRPr="006E34FB" w:rsidRDefault="008D3B1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B1B" w:rsidRPr="006E34FB" w:rsidRDefault="008D3B1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080214</w:t>
            </w:r>
          </w:p>
        </w:tc>
        <w:tc>
          <w:tcPr>
            <w:tcW w:w="2580" w:type="dxa"/>
          </w:tcPr>
          <w:p w:rsidR="008D3B1B" w:rsidRPr="006E34FB" w:rsidRDefault="008D3B1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Операционная де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тельность в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логистике</w:t>
            </w:r>
          </w:p>
        </w:tc>
        <w:tc>
          <w:tcPr>
            <w:tcW w:w="1653" w:type="dxa"/>
          </w:tcPr>
          <w:p w:rsidR="008D3B1B" w:rsidRPr="006E34FB" w:rsidRDefault="008D3B1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437" w:type="dxa"/>
          </w:tcPr>
          <w:p w:rsidR="008D3B1B" w:rsidRPr="006E34FB" w:rsidRDefault="008D3B1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D3B1B" w:rsidRPr="006E34FB" w:rsidRDefault="008D3B1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D3B1B" w:rsidRPr="006E34FB" w:rsidRDefault="008D3B1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190631.01</w:t>
            </w:r>
          </w:p>
        </w:tc>
        <w:tc>
          <w:tcPr>
            <w:tcW w:w="2580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653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66935" w:rsidRPr="006E34FB" w:rsidTr="00B66935">
        <w:tc>
          <w:tcPr>
            <w:tcW w:w="3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110800.0</w:t>
            </w:r>
          </w:p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 /37.70</w:t>
            </w:r>
          </w:p>
        </w:tc>
        <w:tc>
          <w:tcPr>
            <w:tcW w:w="2580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Мастер по технич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скому обслуживанию и</w:t>
            </w:r>
            <w:r w:rsidR="00DD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ремонту машинно-тракторного парка</w:t>
            </w:r>
          </w:p>
        </w:tc>
        <w:tc>
          <w:tcPr>
            <w:tcW w:w="1653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2г.10мес.</w:t>
            </w:r>
          </w:p>
        </w:tc>
        <w:tc>
          <w:tcPr>
            <w:tcW w:w="1437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B66935" w:rsidRPr="006E34FB" w:rsidRDefault="00B66935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B66935" w:rsidRPr="006E34FB" w:rsidRDefault="00B66935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B1B" w:rsidRPr="006E34FB" w:rsidRDefault="008D3B1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i/>
          <w:sz w:val="24"/>
          <w:szCs w:val="24"/>
        </w:rPr>
        <w:t>Таблица 3</w:t>
      </w:r>
      <w:r w:rsidRPr="006E34FB">
        <w:rPr>
          <w:rFonts w:ascii="Times New Roman" w:hAnsi="Times New Roman" w:cs="Times New Roman"/>
          <w:sz w:val="24"/>
          <w:szCs w:val="24"/>
        </w:rPr>
        <w:t>.Реализуемые программы среднего профессионального образования по подготовке квалифицированных рабочих в филиале ГБОУ СПО СО «ВТМТ» г. Верхот</w:t>
      </w:r>
      <w:r w:rsidRPr="006E34FB">
        <w:rPr>
          <w:rFonts w:ascii="Times New Roman" w:hAnsi="Times New Roman" w:cs="Times New Roman"/>
          <w:sz w:val="24"/>
          <w:szCs w:val="24"/>
        </w:rPr>
        <w:t>у</w:t>
      </w:r>
      <w:r w:rsidRPr="006E34FB">
        <w:rPr>
          <w:rFonts w:ascii="Times New Roman" w:hAnsi="Times New Roman" w:cs="Times New Roman"/>
          <w:sz w:val="24"/>
          <w:szCs w:val="24"/>
        </w:rPr>
        <w:t>рье с 27.10.2013.</w:t>
      </w:r>
    </w:p>
    <w:p w:rsidR="00994EA2" w:rsidRPr="006E34FB" w:rsidRDefault="00994EA2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2"/>
        <w:gridCol w:w="2438"/>
        <w:gridCol w:w="1653"/>
        <w:gridCol w:w="1437"/>
        <w:gridCol w:w="992"/>
        <w:gridCol w:w="284"/>
        <w:gridCol w:w="1169"/>
      </w:tblGrid>
      <w:tr w:rsidR="00994EA2" w:rsidRPr="006E34FB" w:rsidTr="003B4604">
        <w:tc>
          <w:tcPr>
            <w:tcW w:w="392" w:type="dxa"/>
            <w:vMerge w:val="restart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2" w:type="dxa"/>
            <w:gridSpan w:val="3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1653" w:type="dxa"/>
            <w:vMerge w:val="restart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37" w:type="dxa"/>
            <w:vMerge w:val="restart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Подготовка специал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стов сре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него звена</w:t>
            </w:r>
          </w:p>
        </w:tc>
        <w:tc>
          <w:tcPr>
            <w:tcW w:w="1276" w:type="dxa"/>
            <w:gridSpan w:val="2"/>
            <w:vMerge w:val="restart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товка квалиф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цирова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ных рабочих</w:t>
            </w:r>
          </w:p>
        </w:tc>
        <w:tc>
          <w:tcPr>
            <w:tcW w:w="1169" w:type="dxa"/>
            <w:vMerge w:val="restart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Форма обуч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94EA2" w:rsidRPr="006E34FB" w:rsidTr="003B4604">
        <w:tc>
          <w:tcPr>
            <w:tcW w:w="392" w:type="dxa"/>
            <w:vMerge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80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3" w:type="dxa"/>
            <w:vMerge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A2" w:rsidRPr="006E34FB" w:rsidTr="003B4604">
        <w:tc>
          <w:tcPr>
            <w:tcW w:w="3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270802.09</w:t>
            </w:r>
          </w:p>
        </w:tc>
        <w:tc>
          <w:tcPr>
            <w:tcW w:w="2580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Мастер общестро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тельных работ</w:t>
            </w:r>
          </w:p>
        </w:tc>
        <w:tc>
          <w:tcPr>
            <w:tcW w:w="1653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94EA2" w:rsidRPr="006E34FB" w:rsidTr="003B4604">
        <w:tc>
          <w:tcPr>
            <w:tcW w:w="3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100701.01</w:t>
            </w:r>
          </w:p>
        </w:tc>
        <w:tc>
          <w:tcPr>
            <w:tcW w:w="2580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653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94EA2" w:rsidRPr="006E34FB" w:rsidTr="003B4604">
        <w:tc>
          <w:tcPr>
            <w:tcW w:w="3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2580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53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94EA2" w:rsidRPr="006E34FB" w:rsidTr="003B4604">
        <w:tc>
          <w:tcPr>
            <w:tcW w:w="3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190631.01</w:t>
            </w:r>
          </w:p>
        </w:tc>
        <w:tc>
          <w:tcPr>
            <w:tcW w:w="2580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653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94EA2" w:rsidRPr="006E34FB" w:rsidTr="003B4604">
        <w:tc>
          <w:tcPr>
            <w:tcW w:w="3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110800.02</w:t>
            </w:r>
          </w:p>
        </w:tc>
        <w:tc>
          <w:tcPr>
            <w:tcW w:w="2580" w:type="dxa"/>
            <w:gridSpan w:val="2"/>
          </w:tcPr>
          <w:p w:rsidR="00994EA2" w:rsidRPr="006E34FB" w:rsidRDefault="00994EA2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ашинист с/х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653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2г.5 мес.</w:t>
            </w:r>
          </w:p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9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94EA2" w:rsidRPr="006E34FB" w:rsidTr="003B4604">
        <w:tc>
          <w:tcPr>
            <w:tcW w:w="3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94EA2" w:rsidRPr="006E34FB" w:rsidRDefault="00994EA2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4B" w:rsidRPr="006E34FB" w:rsidTr="005D134B">
        <w:tc>
          <w:tcPr>
            <w:tcW w:w="9499" w:type="dxa"/>
            <w:gridSpan w:val="9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</w:tc>
        <w:tc>
          <w:tcPr>
            <w:tcW w:w="2438" w:type="dxa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653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2438" w:type="dxa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653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17938</w:t>
            </w:r>
          </w:p>
        </w:tc>
        <w:tc>
          <w:tcPr>
            <w:tcW w:w="2438" w:type="dxa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1653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12682</w:t>
            </w:r>
          </w:p>
        </w:tc>
        <w:tc>
          <w:tcPr>
            <w:tcW w:w="2438" w:type="dxa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Каменщик (печник)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у печей</w:t>
            </w:r>
          </w:p>
        </w:tc>
        <w:tc>
          <w:tcPr>
            <w:tcW w:w="1653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мес.</w:t>
            </w:r>
          </w:p>
        </w:tc>
        <w:tc>
          <w:tcPr>
            <w:tcW w:w="1437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ональная подготовка</w:t>
            </w:r>
          </w:p>
        </w:tc>
      </w:tr>
      <w:tr w:rsidR="005D134B" w:rsidRPr="006E34FB" w:rsidTr="005D134B">
        <w:tc>
          <w:tcPr>
            <w:tcW w:w="3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2438" w:type="dxa"/>
          </w:tcPr>
          <w:p w:rsidR="005D134B" w:rsidRPr="006E34FB" w:rsidRDefault="005D134B" w:rsidP="00D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ванию электрооб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653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37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5D134B" w:rsidRPr="006E34FB" w:rsidRDefault="005D134B" w:rsidP="00DD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ональная подготовка</w:t>
            </w:r>
          </w:p>
        </w:tc>
      </w:tr>
    </w:tbl>
    <w:p w:rsidR="00E9069A" w:rsidRDefault="00E9069A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D1D" w:rsidRPr="006E34FB" w:rsidRDefault="00DF3D1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Каждая реализуемая основная профессиональная образовательная программа включает в себя:</w:t>
      </w:r>
    </w:p>
    <w:p w:rsidR="00DF3D1D" w:rsidRPr="006E34FB" w:rsidRDefault="00DF3D1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1. </w:t>
      </w:r>
      <w:r w:rsidR="00050E29" w:rsidRPr="006E34FB">
        <w:rPr>
          <w:rFonts w:ascii="Times New Roman" w:hAnsi="Times New Roman" w:cs="Times New Roman"/>
          <w:sz w:val="24"/>
          <w:szCs w:val="24"/>
        </w:rPr>
        <w:t>Р</w:t>
      </w:r>
      <w:r w:rsidRPr="006E34FB">
        <w:rPr>
          <w:rFonts w:ascii="Times New Roman" w:hAnsi="Times New Roman" w:cs="Times New Roman"/>
          <w:sz w:val="24"/>
          <w:szCs w:val="24"/>
        </w:rPr>
        <w:t>абочий учебный план,</w:t>
      </w:r>
    </w:p>
    <w:p w:rsidR="00DF3D1D" w:rsidRPr="006E34FB" w:rsidRDefault="00DF3D1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2. </w:t>
      </w:r>
      <w:r w:rsidR="00050E29" w:rsidRPr="006E34FB">
        <w:rPr>
          <w:rFonts w:ascii="Times New Roman" w:hAnsi="Times New Roman" w:cs="Times New Roman"/>
          <w:sz w:val="24"/>
          <w:szCs w:val="24"/>
        </w:rPr>
        <w:t>Р</w:t>
      </w:r>
      <w:r w:rsidRPr="006E34FB">
        <w:rPr>
          <w:rFonts w:ascii="Times New Roman" w:hAnsi="Times New Roman" w:cs="Times New Roman"/>
          <w:sz w:val="24"/>
          <w:szCs w:val="24"/>
        </w:rPr>
        <w:t>абочие программы учебных дисциплин (профессиональных модулей),</w:t>
      </w:r>
    </w:p>
    <w:p w:rsidR="00DF3D1D" w:rsidRPr="006E34FB" w:rsidRDefault="00DF3D1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3. </w:t>
      </w:r>
      <w:r w:rsidR="00050E29" w:rsidRPr="006E34FB">
        <w:rPr>
          <w:rFonts w:ascii="Times New Roman" w:hAnsi="Times New Roman" w:cs="Times New Roman"/>
          <w:sz w:val="24"/>
          <w:szCs w:val="24"/>
        </w:rPr>
        <w:t>П</w:t>
      </w:r>
      <w:r w:rsidRPr="006E34FB">
        <w:rPr>
          <w:rFonts w:ascii="Times New Roman" w:hAnsi="Times New Roman" w:cs="Times New Roman"/>
          <w:sz w:val="24"/>
          <w:szCs w:val="24"/>
        </w:rPr>
        <w:t>рограммы учебной и производственной практики,</w:t>
      </w:r>
    </w:p>
    <w:p w:rsidR="00DF3D1D" w:rsidRPr="006E34FB" w:rsidRDefault="00DF3D1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4. </w:t>
      </w:r>
      <w:r w:rsidR="00050E29" w:rsidRPr="006E34FB">
        <w:rPr>
          <w:rFonts w:ascii="Times New Roman" w:hAnsi="Times New Roman" w:cs="Times New Roman"/>
          <w:sz w:val="24"/>
          <w:szCs w:val="24"/>
        </w:rPr>
        <w:t>К</w:t>
      </w:r>
      <w:r w:rsidRPr="006E34FB">
        <w:rPr>
          <w:rFonts w:ascii="Times New Roman" w:hAnsi="Times New Roman" w:cs="Times New Roman"/>
          <w:sz w:val="24"/>
          <w:szCs w:val="24"/>
        </w:rPr>
        <w:t>алендарный учебный график,</w:t>
      </w:r>
    </w:p>
    <w:p w:rsidR="00DF3D1D" w:rsidRPr="006E34FB" w:rsidRDefault="00DF3D1D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5.</w:t>
      </w:r>
      <w:r w:rsidR="00050E29" w:rsidRPr="006E34FB">
        <w:rPr>
          <w:rFonts w:ascii="Times New Roman" w:hAnsi="Times New Roman" w:cs="Times New Roman"/>
          <w:sz w:val="24"/>
          <w:szCs w:val="24"/>
        </w:rPr>
        <w:t>М</w:t>
      </w:r>
      <w:r w:rsidRPr="006E34FB">
        <w:rPr>
          <w:rFonts w:ascii="Times New Roman" w:hAnsi="Times New Roman" w:cs="Times New Roman"/>
          <w:sz w:val="24"/>
          <w:szCs w:val="24"/>
        </w:rPr>
        <w:t>етодические материалы, обеспечива</w:t>
      </w:r>
      <w:r w:rsidR="00763047">
        <w:rPr>
          <w:rFonts w:ascii="Times New Roman" w:hAnsi="Times New Roman" w:cs="Times New Roman"/>
          <w:sz w:val="24"/>
          <w:szCs w:val="24"/>
        </w:rPr>
        <w:t xml:space="preserve">ющие реализацию соответствующих </w:t>
      </w:r>
      <w:r w:rsidRPr="006E34FB">
        <w:rPr>
          <w:rFonts w:ascii="Times New Roman" w:hAnsi="Times New Roman" w:cs="Times New Roman"/>
          <w:sz w:val="24"/>
          <w:szCs w:val="24"/>
        </w:rPr>
        <w:t>обр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зовательных технологий.</w:t>
      </w:r>
    </w:p>
    <w:p w:rsidR="00DF3D1D" w:rsidRPr="006E34FB" w:rsidRDefault="00DF3D1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763047">
        <w:rPr>
          <w:rFonts w:ascii="Times New Roman" w:hAnsi="Times New Roman" w:cs="Times New Roman"/>
          <w:sz w:val="24"/>
          <w:szCs w:val="24"/>
        </w:rPr>
        <w:t>но соответствие разработанных 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 и всей учебно-методической документации требованиям ГОС и ФГОС.</w:t>
      </w:r>
    </w:p>
    <w:p w:rsidR="00DF3D1D" w:rsidRPr="006E34FB" w:rsidRDefault="00DF3D1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 программы ежегодно</w:t>
      </w:r>
      <w:r w:rsidR="00050E29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 xml:space="preserve">обновляются 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в части содержания рабо</w:t>
      </w:r>
      <w:r w:rsidR="00050E29" w:rsidRPr="006E34FB">
        <w:rPr>
          <w:rFonts w:ascii="Times New Roman" w:hAnsi="Times New Roman" w:cs="Times New Roman"/>
          <w:sz w:val="24"/>
          <w:szCs w:val="24"/>
        </w:rPr>
        <w:t xml:space="preserve">чих программ учебных дисциплин, </w:t>
      </w:r>
      <w:r w:rsidRPr="006E34FB">
        <w:rPr>
          <w:rFonts w:ascii="Times New Roman" w:hAnsi="Times New Roman" w:cs="Times New Roman"/>
          <w:sz w:val="24"/>
          <w:szCs w:val="24"/>
        </w:rPr>
        <w:t>пр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грамм учебной и производственной практи</w:t>
      </w:r>
      <w:r w:rsidR="00050E29" w:rsidRPr="006E34FB">
        <w:rPr>
          <w:rFonts w:ascii="Times New Roman" w:hAnsi="Times New Roman" w:cs="Times New Roman"/>
          <w:sz w:val="24"/>
          <w:szCs w:val="24"/>
        </w:rPr>
        <w:t xml:space="preserve">ки, а также учебно-методических </w:t>
      </w:r>
      <w:r w:rsidRPr="006E34FB">
        <w:rPr>
          <w:rFonts w:ascii="Times New Roman" w:hAnsi="Times New Roman" w:cs="Times New Roman"/>
          <w:sz w:val="24"/>
          <w:szCs w:val="24"/>
        </w:rPr>
        <w:t xml:space="preserve">материалов, обеспечивающих реализацию </w:t>
      </w:r>
      <w:r w:rsidR="00050E29" w:rsidRPr="006E34FB">
        <w:rPr>
          <w:rFonts w:ascii="Times New Roman" w:hAnsi="Times New Roman" w:cs="Times New Roman"/>
          <w:sz w:val="24"/>
          <w:szCs w:val="24"/>
        </w:rPr>
        <w:t xml:space="preserve">соответствующих образовательных </w:t>
      </w:r>
      <w:r w:rsidRPr="006E34FB">
        <w:rPr>
          <w:rFonts w:ascii="Times New Roman" w:hAnsi="Times New Roman" w:cs="Times New Roman"/>
          <w:sz w:val="24"/>
          <w:szCs w:val="24"/>
        </w:rPr>
        <w:t>технологий с учетом</w:t>
      </w:r>
      <w:r w:rsidR="00050E29" w:rsidRPr="006E34FB">
        <w:rPr>
          <w:rFonts w:ascii="Times New Roman" w:hAnsi="Times New Roman" w:cs="Times New Roman"/>
          <w:sz w:val="24"/>
          <w:szCs w:val="24"/>
        </w:rPr>
        <w:t xml:space="preserve"> тенденций </w:t>
      </w:r>
      <w:r w:rsidRPr="006E34FB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050E29" w:rsidRPr="006E34FB">
        <w:rPr>
          <w:rFonts w:ascii="Times New Roman" w:hAnsi="Times New Roman" w:cs="Times New Roman"/>
          <w:sz w:val="24"/>
          <w:szCs w:val="24"/>
        </w:rPr>
        <w:t>.</w:t>
      </w:r>
    </w:p>
    <w:p w:rsidR="00050E29" w:rsidRPr="006E34FB" w:rsidRDefault="00050E29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Таблица 4. Обеспеченность учебной, методической литературой и печатными и</w:t>
      </w:r>
      <w:r w:rsidRPr="006E34FB">
        <w:rPr>
          <w:rFonts w:ascii="Times New Roman" w:hAnsi="Times New Roman" w:cs="Times New Roman"/>
          <w:sz w:val="24"/>
          <w:szCs w:val="24"/>
        </w:rPr>
        <w:t>з</w:t>
      </w:r>
      <w:r w:rsidRPr="006E34FB">
        <w:rPr>
          <w:rFonts w:ascii="Times New Roman" w:hAnsi="Times New Roman" w:cs="Times New Roman"/>
          <w:sz w:val="24"/>
          <w:szCs w:val="24"/>
        </w:rPr>
        <w:t xml:space="preserve">даниями </w:t>
      </w:r>
    </w:p>
    <w:p w:rsidR="00050E29" w:rsidRPr="006E34FB" w:rsidRDefault="00050E29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1317"/>
        <w:gridCol w:w="1604"/>
        <w:gridCol w:w="1217"/>
        <w:gridCol w:w="1314"/>
        <w:gridCol w:w="1494"/>
      </w:tblGrid>
      <w:tr w:rsidR="00C450CC" w:rsidRPr="006E34FB" w:rsidTr="00C450CC">
        <w:tc>
          <w:tcPr>
            <w:tcW w:w="2625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Наименование  циклов ОПОП</w:t>
            </w:r>
          </w:p>
        </w:tc>
        <w:tc>
          <w:tcPr>
            <w:tcW w:w="13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Учебная и справо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ная лит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ская литер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трон-</w:t>
            </w: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(%)</w:t>
            </w:r>
          </w:p>
        </w:tc>
        <w:tc>
          <w:tcPr>
            <w:tcW w:w="131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Печатные издания, колич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149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Поступл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ния в 2013г., к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</w:p>
        </w:tc>
      </w:tr>
      <w:tr w:rsidR="00AB4221" w:rsidRPr="006E34FB" w:rsidTr="00CA1DFB">
        <w:tc>
          <w:tcPr>
            <w:tcW w:w="9571" w:type="dxa"/>
            <w:gridSpan w:val="6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Монтаж, наладка и эксплуатация  электрооборудования  промышленных и гражда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ских  зданий</w:t>
            </w:r>
          </w:p>
        </w:tc>
      </w:tr>
      <w:tr w:rsidR="00C450CC" w:rsidRPr="006E34FB" w:rsidTr="00C450CC">
        <w:tc>
          <w:tcPr>
            <w:tcW w:w="2625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подготовка </w:t>
            </w:r>
          </w:p>
        </w:tc>
        <w:tc>
          <w:tcPr>
            <w:tcW w:w="13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CC" w:rsidRPr="006E34FB" w:rsidTr="00C450CC">
        <w:tc>
          <w:tcPr>
            <w:tcW w:w="2625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450CC" w:rsidRPr="006E34FB" w:rsidTr="00C450CC">
        <w:tc>
          <w:tcPr>
            <w:tcW w:w="2625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450CC" w:rsidRPr="006E34FB" w:rsidTr="00C450CC">
        <w:tc>
          <w:tcPr>
            <w:tcW w:w="2625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CC" w:rsidRPr="006E34FB" w:rsidTr="00C450CC">
        <w:tc>
          <w:tcPr>
            <w:tcW w:w="2625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Общепрофессионал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ные дисциплины</w:t>
            </w:r>
          </w:p>
        </w:tc>
        <w:tc>
          <w:tcPr>
            <w:tcW w:w="13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17" w:type="dxa"/>
          </w:tcPr>
          <w:p w:rsidR="00C450CC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14" w:type="dxa"/>
            <w:vMerge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0CC" w:rsidRPr="006E34FB" w:rsidTr="00C450CC">
        <w:tc>
          <w:tcPr>
            <w:tcW w:w="2625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60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17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450CC" w:rsidRPr="006E34FB" w:rsidRDefault="00C450CC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0CC" w:rsidRPr="006E34FB" w:rsidTr="00CA1DFB">
        <w:tc>
          <w:tcPr>
            <w:tcW w:w="9571" w:type="dxa"/>
            <w:gridSpan w:val="6"/>
          </w:tcPr>
          <w:p w:rsidR="00C450CC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машиностроения 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 w:val="restart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14" w:type="dxa"/>
            <w:vMerge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14" w:type="dxa"/>
            <w:vMerge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21" w:rsidRPr="006E34FB" w:rsidTr="00CA1DFB">
        <w:tc>
          <w:tcPr>
            <w:tcW w:w="9571" w:type="dxa"/>
            <w:gridSpan w:val="6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</w:t>
            </w: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автомобильного транспорта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 w:val="restart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68%%</w:t>
            </w:r>
          </w:p>
        </w:tc>
        <w:tc>
          <w:tcPr>
            <w:tcW w:w="1314" w:type="dxa"/>
            <w:vMerge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14" w:type="dxa"/>
            <w:vMerge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21" w:rsidRPr="006E34FB" w:rsidTr="00CA1DFB">
        <w:tc>
          <w:tcPr>
            <w:tcW w:w="9571" w:type="dxa"/>
            <w:gridSpan w:val="6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34%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68%%</w:t>
            </w:r>
          </w:p>
        </w:tc>
        <w:tc>
          <w:tcPr>
            <w:tcW w:w="131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AB4221" w:rsidRPr="006E34FB" w:rsidTr="00C450CC">
        <w:tc>
          <w:tcPr>
            <w:tcW w:w="2625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60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17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1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B4221" w:rsidRPr="006E34FB" w:rsidRDefault="00AB422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AB4221" w:rsidRPr="006E34FB" w:rsidTr="00CA1DFB">
        <w:tc>
          <w:tcPr>
            <w:tcW w:w="9571" w:type="dxa"/>
            <w:gridSpan w:val="6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Релейная защита и автоматизация</w:t>
            </w:r>
          </w:p>
          <w:p w:rsidR="00AB4221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электроэнергетических систем</w:t>
            </w:r>
          </w:p>
        </w:tc>
      </w:tr>
      <w:tr w:rsidR="00265544" w:rsidRPr="006E34FB" w:rsidTr="00265544">
        <w:trPr>
          <w:trHeight w:val="577"/>
        </w:trPr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подготовка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ные дисциплины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544" w:rsidRPr="006E34FB" w:rsidTr="00CA1DFB">
        <w:tc>
          <w:tcPr>
            <w:tcW w:w="9571" w:type="dxa"/>
            <w:gridSpan w:val="6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Операционная деятельность </w:t>
            </w:r>
            <w:proofErr w:type="gramStart"/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логистике</w:t>
            </w:r>
          </w:p>
        </w:tc>
      </w:tr>
      <w:tr w:rsidR="00265544" w:rsidRPr="006E34FB" w:rsidTr="00CA1DFB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A1DFB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 w:val="restart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65544" w:rsidRPr="006E34FB" w:rsidTr="00CA1DFB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65544" w:rsidRPr="006E34FB" w:rsidTr="00CA1DFB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A1DFB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34%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68%%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265544" w:rsidRPr="006E34FB" w:rsidTr="00CA1DFB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265544" w:rsidRPr="006E34FB" w:rsidTr="00CA1DFB">
        <w:tc>
          <w:tcPr>
            <w:tcW w:w="9571" w:type="dxa"/>
            <w:gridSpan w:val="6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Автомеханик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68%%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544" w:rsidRPr="006E34FB" w:rsidTr="00CA1DFB">
        <w:tc>
          <w:tcPr>
            <w:tcW w:w="9571" w:type="dxa"/>
            <w:gridSpan w:val="6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техническому обслуживанию и</w:t>
            </w: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машинно-тракторного парка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18%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544" w:rsidRPr="006E34FB" w:rsidTr="00CA1DFB">
        <w:tc>
          <w:tcPr>
            <w:tcW w:w="9571" w:type="dxa"/>
            <w:gridSpan w:val="6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Тракторист </w:t>
            </w:r>
            <w:proofErr w:type="gramStart"/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ашинист с/х</w:t>
            </w: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18%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544" w:rsidRPr="006E34FB" w:rsidTr="00C450CC">
        <w:tc>
          <w:tcPr>
            <w:tcW w:w="2625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60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217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14" w:type="dxa"/>
            <w:vMerge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544" w:rsidRPr="006E34FB" w:rsidTr="00CA1DFB">
        <w:tc>
          <w:tcPr>
            <w:tcW w:w="9571" w:type="dxa"/>
            <w:gridSpan w:val="6"/>
          </w:tcPr>
          <w:p w:rsidR="00265544" w:rsidRPr="006E34FB" w:rsidRDefault="00265544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Мастер общестроительных работ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18%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 12%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FB" w:rsidRPr="006E34FB" w:rsidTr="00CA1DFB">
        <w:tc>
          <w:tcPr>
            <w:tcW w:w="9571" w:type="dxa"/>
            <w:gridSpan w:val="6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Продавец, контролер-кассир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34%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68%%</w:t>
            </w:r>
          </w:p>
        </w:tc>
        <w:tc>
          <w:tcPr>
            <w:tcW w:w="131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1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CA1DFB" w:rsidRPr="006E34FB" w:rsidTr="00CA1DFB">
        <w:tc>
          <w:tcPr>
            <w:tcW w:w="9571" w:type="dxa"/>
            <w:gridSpan w:val="6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ная подготовка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Общий гуманитарный  и социально- эконом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Общепрофессиональ-ные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44%</w:t>
            </w: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A1DFB" w:rsidRPr="006E34FB" w:rsidTr="00C450CC">
        <w:tc>
          <w:tcPr>
            <w:tcW w:w="2625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</w:t>
            </w:r>
          </w:p>
        </w:tc>
        <w:tc>
          <w:tcPr>
            <w:tcW w:w="13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96%</w:t>
            </w:r>
          </w:p>
        </w:tc>
        <w:tc>
          <w:tcPr>
            <w:tcW w:w="160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17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314" w:type="dxa"/>
            <w:vMerge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A1DFB" w:rsidRPr="006E34FB" w:rsidRDefault="00CA1DFB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</w:tbl>
    <w:p w:rsidR="00763047" w:rsidRDefault="0076304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DFB" w:rsidRPr="006E34FB" w:rsidRDefault="00CA1DFB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4FB">
        <w:rPr>
          <w:rFonts w:ascii="Times New Roman" w:hAnsi="Times New Roman" w:cs="Times New Roman"/>
          <w:sz w:val="24"/>
          <w:szCs w:val="24"/>
        </w:rPr>
        <w:t xml:space="preserve">Информатизация образовательного процесса  </w:t>
      </w:r>
      <w:r w:rsidR="00763047">
        <w:rPr>
          <w:rFonts w:ascii="Times New Roman" w:hAnsi="Times New Roman" w:cs="Times New Roman"/>
          <w:sz w:val="24"/>
          <w:szCs w:val="24"/>
        </w:rPr>
        <w:t xml:space="preserve">техникума  является необходимым </w:t>
      </w:r>
      <w:r w:rsidRPr="006E34FB">
        <w:rPr>
          <w:rFonts w:ascii="Times New Roman" w:hAnsi="Times New Roman" w:cs="Times New Roman"/>
          <w:sz w:val="24"/>
          <w:szCs w:val="24"/>
        </w:rPr>
        <w:t>направлением его деятельности в современны</w:t>
      </w:r>
      <w:r w:rsidR="00763047">
        <w:rPr>
          <w:rFonts w:ascii="Times New Roman" w:hAnsi="Times New Roman" w:cs="Times New Roman"/>
          <w:sz w:val="24"/>
          <w:szCs w:val="24"/>
        </w:rPr>
        <w:t xml:space="preserve">х условиях и представляет собой </w:t>
      </w:r>
      <w:r w:rsidRPr="006E34FB">
        <w:rPr>
          <w:rFonts w:ascii="Times New Roman" w:hAnsi="Times New Roman" w:cs="Times New Roman"/>
          <w:sz w:val="24"/>
          <w:szCs w:val="24"/>
        </w:rPr>
        <w:t>комплекс мероприятий по внедрению во все сферы деятельности образовательного учреждения и</w:t>
      </w:r>
      <w:r w:rsidRPr="006E34FB">
        <w:rPr>
          <w:rFonts w:ascii="Times New Roman" w:hAnsi="Times New Roman" w:cs="Times New Roman"/>
          <w:sz w:val="24"/>
          <w:szCs w:val="24"/>
        </w:rPr>
        <w:t>н</w:t>
      </w:r>
      <w:r w:rsidRPr="006E34FB">
        <w:rPr>
          <w:rFonts w:ascii="Times New Roman" w:hAnsi="Times New Roman" w:cs="Times New Roman"/>
          <w:sz w:val="24"/>
          <w:szCs w:val="24"/>
        </w:rPr>
        <w:t>формационных технологий как совокупности программно-технических средств вычисл</w:t>
      </w:r>
      <w:r w:rsidRPr="006E34FB">
        <w:rPr>
          <w:rFonts w:ascii="Times New Roman" w:hAnsi="Times New Roman" w:cs="Times New Roman"/>
          <w:sz w:val="24"/>
          <w:szCs w:val="24"/>
        </w:rPr>
        <w:t>и</w:t>
      </w:r>
      <w:r w:rsidRPr="006E34FB">
        <w:rPr>
          <w:rFonts w:ascii="Times New Roman" w:hAnsi="Times New Roman" w:cs="Times New Roman"/>
          <w:sz w:val="24"/>
          <w:szCs w:val="24"/>
        </w:rPr>
        <w:t>тельной техники, а также приемов, способов и методов их применения при выполнении функции сбора, хранения, обработки, передачи и использования информации.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 xml:space="preserve"> В этой св</w:t>
      </w:r>
      <w:r w:rsidRPr="006E34FB">
        <w:rPr>
          <w:rFonts w:ascii="Times New Roman" w:hAnsi="Times New Roman" w:cs="Times New Roman"/>
          <w:sz w:val="24"/>
          <w:szCs w:val="24"/>
        </w:rPr>
        <w:t>я</w:t>
      </w:r>
      <w:r w:rsidRPr="006E34FB">
        <w:rPr>
          <w:rFonts w:ascii="Times New Roman" w:hAnsi="Times New Roman" w:cs="Times New Roman"/>
          <w:sz w:val="24"/>
          <w:szCs w:val="24"/>
        </w:rPr>
        <w:t xml:space="preserve">зи одним из ведущих направлений деятельности в 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стало форм</w:t>
      </w:r>
      <w:r w:rsidRPr="006E34FB">
        <w:rPr>
          <w:rFonts w:ascii="Times New Roman" w:hAnsi="Times New Roman" w:cs="Times New Roman"/>
          <w:sz w:val="24"/>
          <w:szCs w:val="24"/>
        </w:rPr>
        <w:t>и</w:t>
      </w:r>
      <w:r w:rsidRPr="006E34FB">
        <w:rPr>
          <w:rFonts w:ascii="Times New Roman" w:hAnsi="Times New Roman" w:cs="Times New Roman"/>
          <w:sz w:val="24"/>
          <w:szCs w:val="24"/>
        </w:rPr>
        <w:t xml:space="preserve">рование единого информационного пространства, в которое входит создание организационной структуры информации; информационной инфраструктуры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>»</w:t>
      </w:r>
      <w:r w:rsidRPr="006E34FB">
        <w:rPr>
          <w:rFonts w:ascii="Times New Roman" w:hAnsi="Times New Roman" w:cs="Times New Roman"/>
          <w:sz w:val="24"/>
          <w:szCs w:val="24"/>
        </w:rPr>
        <w:t>; информатизации учебного процесса, процессов администрирования, пов</w:t>
      </w:r>
      <w:r w:rsidRPr="006E34FB">
        <w:rPr>
          <w:rFonts w:ascii="Times New Roman" w:hAnsi="Times New Roman" w:cs="Times New Roman"/>
          <w:sz w:val="24"/>
          <w:szCs w:val="24"/>
        </w:rPr>
        <w:t>ы</w:t>
      </w:r>
      <w:r w:rsidRPr="006E34FB">
        <w:rPr>
          <w:rFonts w:ascii="Times New Roman" w:hAnsi="Times New Roman" w:cs="Times New Roman"/>
          <w:sz w:val="24"/>
          <w:szCs w:val="24"/>
        </w:rPr>
        <w:t>шение уровня компетентности персонала в области информационных технологий.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Для развития процесса информатизации в 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организован библиотечн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 xml:space="preserve"> информационный центр.</w:t>
      </w:r>
    </w:p>
    <w:p w:rsidR="00CA1DFB" w:rsidRPr="00763047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47">
        <w:rPr>
          <w:rFonts w:ascii="Times New Roman" w:hAnsi="Times New Roman" w:cs="Times New Roman"/>
          <w:sz w:val="24"/>
          <w:szCs w:val="24"/>
        </w:rPr>
        <w:t xml:space="preserve">В 2013г. количество компьютеров в </w:t>
      </w:r>
      <w:r w:rsidR="00763047" w:rsidRPr="00763047">
        <w:rPr>
          <w:rFonts w:ascii="Times New Roman" w:hAnsi="Times New Roman" w:cs="Times New Roman"/>
          <w:sz w:val="24"/>
          <w:szCs w:val="24"/>
        </w:rPr>
        <w:t xml:space="preserve">ГБОУ СПО СО «ВТМТ» </w:t>
      </w:r>
      <w:r w:rsidRPr="00763047">
        <w:rPr>
          <w:rFonts w:ascii="Times New Roman" w:hAnsi="Times New Roman" w:cs="Times New Roman"/>
          <w:sz w:val="24"/>
          <w:szCs w:val="24"/>
        </w:rPr>
        <w:t>увеличилось почти на 25%. Обеспеченность компьютерами составляет 9,2 компьютера на 100 студентов.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47">
        <w:rPr>
          <w:rFonts w:ascii="Times New Roman" w:hAnsi="Times New Roman" w:cs="Times New Roman"/>
          <w:sz w:val="24"/>
          <w:szCs w:val="24"/>
        </w:rPr>
        <w:t xml:space="preserve">В  </w:t>
      </w:r>
      <w:r w:rsidR="00763047" w:rsidRPr="00763047">
        <w:rPr>
          <w:rFonts w:ascii="Times New Roman" w:hAnsi="Times New Roman" w:cs="Times New Roman"/>
          <w:sz w:val="24"/>
          <w:szCs w:val="24"/>
        </w:rPr>
        <w:t xml:space="preserve">ГБОУ СПО СО «ВТМТ» </w:t>
      </w:r>
      <w:r w:rsidRPr="00763047">
        <w:rPr>
          <w:rFonts w:ascii="Times New Roman" w:hAnsi="Times New Roman" w:cs="Times New Roman"/>
          <w:sz w:val="24"/>
          <w:szCs w:val="24"/>
        </w:rPr>
        <w:t>в эксплуатации находится 82 персональных компьют</w:t>
      </w:r>
      <w:r w:rsidRPr="00763047">
        <w:rPr>
          <w:rFonts w:ascii="Times New Roman" w:hAnsi="Times New Roman" w:cs="Times New Roman"/>
          <w:sz w:val="24"/>
          <w:szCs w:val="24"/>
        </w:rPr>
        <w:t>е</w:t>
      </w:r>
      <w:r w:rsidRPr="00763047">
        <w:rPr>
          <w:rFonts w:ascii="Times New Roman" w:hAnsi="Times New Roman" w:cs="Times New Roman"/>
          <w:sz w:val="24"/>
          <w:szCs w:val="24"/>
        </w:rPr>
        <w:t xml:space="preserve">ра, размещенных во всех структурных подразделениях  </w:t>
      </w:r>
      <w:r w:rsidR="00763047" w:rsidRPr="00763047">
        <w:rPr>
          <w:rFonts w:ascii="Times New Roman" w:hAnsi="Times New Roman" w:cs="Times New Roman"/>
          <w:sz w:val="24"/>
          <w:szCs w:val="24"/>
        </w:rPr>
        <w:t>ГБОУ СПО СО «ВТМТ»</w:t>
      </w:r>
      <w:r w:rsidRPr="00763047">
        <w:rPr>
          <w:rFonts w:ascii="Times New Roman" w:hAnsi="Times New Roman" w:cs="Times New Roman"/>
          <w:sz w:val="24"/>
          <w:szCs w:val="24"/>
        </w:rPr>
        <w:t>. Для и</w:t>
      </w:r>
      <w:r w:rsidRPr="00763047">
        <w:rPr>
          <w:rFonts w:ascii="Times New Roman" w:hAnsi="Times New Roman" w:cs="Times New Roman"/>
          <w:sz w:val="24"/>
          <w:szCs w:val="24"/>
        </w:rPr>
        <w:t>н</w:t>
      </w:r>
      <w:r w:rsidRPr="00763047">
        <w:rPr>
          <w:rFonts w:ascii="Times New Roman" w:hAnsi="Times New Roman" w:cs="Times New Roman"/>
          <w:sz w:val="24"/>
          <w:szCs w:val="24"/>
        </w:rPr>
        <w:t>форматизации управленческих функций и документооборота используется 41 компьютер, в учебном процессе - 41, из них: 32 компьютера - в учебных классах, 4 ноутбуков.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Следует отметить, что качество учебно-информационной среды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определяется не только числом компьютеров, но и возможностью доступа к</w:t>
      </w:r>
      <w:r w:rsidR="00763047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гл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 xml:space="preserve">бальным информационным ресурсам, свободного обмена информацией, представляемого в сети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. В учебных аудиториях 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организована работа в с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 xml:space="preserve">ти Интернет, которая дает возможность оптимального использования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>-ресурсов при администрировании и организации учебного процесса.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Остальные ПК в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 xml:space="preserve">также имеют выход в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и возмо</w:t>
      </w:r>
      <w:r w:rsidRPr="006E34FB">
        <w:rPr>
          <w:rFonts w:ascii="Times New Roman" w:hAnsi="Times New Roman" w:cs="Times New Roman"/>
          <w:sz w:val="24"/>
          <w:szCs w:val="24"/>
        </w:rPr>
        <w:t>ж</w:t>
      </w:r>
      <w:r w:rsidRPr="006E34FB">
        <w:rPr>
          <w:rFonts w:ascii="Times New Roman" w:hAnsi="Times New Roman" w:cs="Times New Roman"/>
          <w:sz w:val="24"/>
          <w:szCs w:val="24"/>
        </w:rPr>
        <w:t xml:space="preserve">ность работы в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режиме. 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В 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создана  локальная  сеть. Библиотечн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 xml:space="preserve"> информацио</w:t>
      </w:r>
      <w:r w:rsidRPr="006E34FB">
        <w:rPr>
          <w:rFonts w:ascii="Times New Roman" w:hAnsi="Times New Roman" w:cs="Times New Roman"/>
          <w:sz w:val="24"/>
          <w:szCs w:val="24"/>
        </w:rPr>
        <w:t>н</w:t>
      </w:r>
      <w:r w:rsidRPr="006E34FB">
        <w:rPr>
          <w:rFonts w:ascii="Times New Roman" w:hAnsi="Times New Roman" w:cs="Times New Roman"/>
          <w:sz w:val="24"/>
          <w:szCs w:val="24"/>
        </w:rPr>
        <w:t>ный центр используется студентами для самоподготовки во внеурочное время и для раб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ты в Интернет.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Помимо компьютеров в 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имеются </w:t>
      </w:r>
      <w:r w:rsidRPr="006E34FB">
        <w:rPr>
          <w:rFonts w:ascii="Times New Roman" w:hAnsi="Times New Roman" w:cs="Times New Roman"/>
          <w:sz w:val="24"/>
          <w:szCs w:val="24"/>
        </w:rPr>
        <w:t>мультимедийные пр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екторы в кол</w:t>
      </w:r>
      <w:r w:rsidR="00763047">
        <w:rPr>
          <w:rFonts w:ascii="Times New Roman" w:hAnsi="Times New Roman" w:cs="Times New Roman"/>
          <w:sz w:val="24"/>
          <w:szCs w:val="24"/>
        </w:rPr>
        <w:t>ичестве</w:t>
      </w:r>
      <w:r w:rsidRPr="006E34FB">
        <w:rPr>
          <w:rFonts w:ascii="Times New Roman" w:hAnsi="Times New Roman" w:cs="Times New Roman"/>
          <w:sz w:val="24"/>
          <w:szCs w:val="24"/>
        </w:rPr>
        <w:t xml:space="preserve"> 6 шт., экраны, видеокамера, цифровая фотокамера, телевизоры – 6 шт., принтеры, сканеры.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lastRenderedPageBreak/>
        <w:t>За анализируемый период существенно возросло использование компьютерного времени в учебном процессе. Потребность в использовании компьютерной техники для обеспечения учебного процесса по дисциплинам возросла в среднем в 2 раза.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Увеличение использования компьютерного времени вызвано с одной стороны, расширением и модернизацией компьютерного парка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>»</w:t>
      </w:r>
      <w:r w:rsidRPr="006E34FB">
        <w:rPr>
          <w:rFonts w:ascii="Times New Roman" w:hAnsi="Times New Roman" w:cs="Times New Roman"/>
          <w:sz w:val="24"/>
          <w:szCs w:val="24"/>
        </w:rPr>
        <w:t>, а с другой стороны, внедрением в учебный процесс современных пакетов прикладных программ, предназначенных для обеспечения учебного процесса.</w:t>
      </w:r>
    </w:p>
    <w:p w:rsidR="00CA1DFB" w:rsidRPr="006E34FB" w:rsidRDefault="00CA1DFB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Создание необходимой базы информати</w:t>
      </w:r>
      <w:r w:rsidR="0032130F" w:rsidRPr="006E34FB">
        <w:rPr>
          <w:rFonts w:ascii="Times New Roman" w:hAnsi="Times New Roman" w:cs="Times New Roman"/>
          <w:sz w:val="24"/>
          <w:szCs w:val="24"/>
        </w:rPr>
        <w:t xml:space="preserve">зации образовательного процесса </w:t>
      </w:r>
      <w:r w:rsidRPr="006E34FB">
        <w:rPr>
          <w:rFonts w:ascii="Times New Roman" w:hAnsi="Times New Roman" w:cs="Times New Roman"/>
          <w:sz w:val="24"/>
          <w:szCs w:val="24"/>
        </w:rPr>
        <w:t>потреб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вало от преподавателей разработки элек</w:t>
      </w:r>
      <w:r w:rsidR="00763047">
        <w:rPr>
          <w:rFonts w:ascii="Times New Roman" w:hAnsi="Times New Roman" w:cs="Times New Roman"/>
          <w:sz w:val="24"/>
          <w:szCs w:val="24"/>
        </w:rPr>
        <w:t xml:space="preserve">тронных материалов обучающего и </w:t>
      </w:r>
      <w:r w:rsidR="0032130F" w:rsidRPr="006E34FB">
        <w:rPr>
          <w:rFonts w:ascii="Times New Roman" w:hAnsi="Times New Roman" w:cs="Times New Roman"/>
          <w:sz w:val="24"/>
          <w:szCs w:val="24"/>
        </w:rPr>
        <w:t>контролир</w:t>
      </w:r>
      <w:r w:rsidR="0032130F" w:rsidRPr="006E34FB">
        <w:rPr>
          <w:rFonts w:ascii="Times New Roman" w:hAnsi="Times New Roman" w:cs="Times New Roman"/>
          <w:sz w:val="24"/>
          <w:szCs w:val="24"/>
        </w:rPr>
        <w:t>у</w:t>
      </w:r>
      <w:r w:rsidR="0032130F" w:rsidRPr="006E34FB">
        <w:rPr>
          <w:rFonts w:ascii="Times New Roman" w:hAnsi="Times New Roman" w:cs="Times New Roman"/>
          <w:sz w:val="24"/>
          <w:szCs w:val="24"/>
        </w:rPr>
        <w:t xml:space="preserve">ющего назначения. </w:t>
      </w:r>
      <w:r w:rsidRPr="006E34FB">
        <w:rPr>
          <w:rFonts w:ascii="Times New Roman" w:hAnsi="Times New Roman" w:cs="Times New Roman"/>
          <w:sz w:val="24"/>
          <w:szCs w:val="24"/>
        </w:rPr>
        <w:t xml:space="preserve">Во время самостоятельной работы в компьютерных классах и </w:t>
      </w:r>
      <w:r w:rsidR="0032130F" w:rsidRPr="006E34FB">
        <w:rPr>
          <w:rFonts w:ascii="Times New Roman" w:hAnsi="Times New Roman" w:cs="Times New Roman"/>
          <w:sz w:val="24"/>
          <w:szCs w:val="24"/>
        </w:rPr>
        <w:t xml:space="preserve"> библиотечно-информационном центре, </w:t>
      </w:r>
      <w:r w:rsidRPr="006E34FB">
        <w:rPr>
          <w:rFonts w:ascii="Times New Roman" w:hAnsi="Times New Roman" w:cs="Times New Roman"/>
          <w:sz w:val="24"/>
          <w:szCs w:val="24"/>
        </w:rPr>
        <w:t xml:space="preserve"> как студенты, так и преподаватели имеют во</w:t>
      </w:r>
      <w:r w:rsidRPr="006E34FB">
        <w:rPr>
          <w:rFonts w:ascii="Times New Roman" w:hAnsi="Times New Roman" w:cs="Times New Roman"/>
          <w:sz w:val="24"/>
          <w:szCs w:val="24"/>
        </w:rPr>
        <w:t>з</w:t>
      </w:r>
      <w:r w:rsidRPr="006E34FB">
        <w:rPr>
          <w:rFonts w:ascii="Times New Roman" w:hAnsi="Times New Roman" w:cs="Times New Roman"/>
          <w:sz w:val="24"/>
          <w:szCs w:val="24"/>
        </w:rPr>
        <w:t>можность</w:t>
      </w:r>
      <w:r w:rsidR="0032130F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совершенствовать свои знания посредством: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- доступа к информационным ресурсам сети Интернет;</w:t>
      </w:r>
    </w:p>
    <w:p w:rsidR="00CA1DFB" w:rsidRPr="006E34FB" w:rsidRDefault="00CA1DFB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- получения дополнительной информации для </w:t>
      </w:r>
      <w:r w:rsidR="00763047">
        <w:rPr>
          <w:rFonts w:ascii="Times New Roman" w:hAnsi="Times New Roman" w:cs="Times New Roman"/>
          <w:sz w:val="24"/>
          <w:szCs w:val="24"/>
        </w:rPr>
        <w:t xml:space="preserve">подготовки курсовых и выпускных </w:t>
      </w:r>
      <w:r w:rsidRPr="006E34FB">
        <w:rPr>
          <w:rFonts w:ascii="Times New Roman" w:hAnsi="Times New Roman" w:cs="Times New Roman"/>
          <w:sz w:val="24"/>
          <w:szCs w:val="24"/>
        </w:rPr>
        <w:t>квалификационных работ.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Развивается и постоянно обновляется официальный сайт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>»</w:t>
      </w:r>
      <w:r w:rsidR="0032130F" w:rsidRPr="006E34FB">
        <w:rPr>
          <w:rFonts w:ascii="Times New Roman" w:hAnsi="Times New Roman" w:cs="Times New Roman"/>
          <w:sz w:val="24"/>
          <w:szCs w:val="24"/>
        </w:rPr>
        <w:t>,</w:t>
      </w:r>
      <w:r w:rsidRPr="006E34FB">
        <w:rPr>
          <w:rFonts w:ascii="Times New Roman" w:hAnsi="Times New Roman" w:cs="Times New Roman"/>
          <w:sz w:val="24"/>
          <w:szCs w:val="24"/>
        </w:rPr>
        <w:t xml:space="preserve"> который предназначен 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>: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- представления в сети Интернет информации о</w:t>
      </w:r>
      <w:r w:rsidR="0032130F" w:rsidRPr="006E34FB">
        <w:rPr>
          <w:rFonts w:ascii="Times New Roman" w:hAnsi="Times New Roman" w:cs="Times New Roman"/>
          <w:sz w:val="24"/>
          <w:szCs w:val="24"/>
        </w:rPr>
        <w:t xml:space="preserve">б учебной, научной и </w:t>
      </w:r>
      <w:proofErr w:type="spellStart"/>
      <w:r w:rsidR="0032130F" w:rsidRPr="006E34F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32130F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2130F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широкой общественности;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- формирования имиджа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у целевой аудитории;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- предоставления необходимой инф</w:t>
      </w:r>
      <w:r w:rsidR="0032130F" w:rsidRPr="006E34FB">
        <w:rPr>
          <w:rFonts w:ascii="Times New Roman" w:hAnsi="Times New Roman" w:cs="Times New Roman"/>
          <w:sz w:val="24"/>
          <w:szCs w:val="24"/>
        </w:rPr>
        <w:t xml:space="preserve">ормации студентам, сотрудникам, </w:t>
      </w:r>
      <w:r w:rsidRPr="006E34FB">
        <w:rPr>
          <w:rFonts w:ascii="Times New Roman" w:hAnsi="Times New Roman" w:cs="Times New Roman"/>
          <w:sz w:val="24"/>
          <w:szCs w:val="24"/>
        </w:rPr>
        <w:t>абитурие</w:t>
      </w:r>
      <w:r w:rsidRPr="006E34FB">
        <w:rPr>
          <w:rFonts w:ascii="Times New Roman" w:hAnsi="Times New Roman" w:cs="Times New Roman"/>
          <w:sz w:val="24"/>
          <w:szCs w:val="24"/>
        </w:rPr>
        <w:t>н</w:t>
      </w:r>
      <w:r w:rsidRPr="006E34FB">
        <w:rPr>
          <w:rFonts w:ascii="Times New Roman" w:hAnsi="Times New Roman" w:cs="Times New Roman"/>
          <w:sz w:val="24"/>
          <w:szCs w:val="24"/>
        </w:rPr>
        <w:t>там, работодателям и иным заинтересованным лицам;</w:t>
      </w:r>
    </w:p>
    <w:p w:rsidR="00CA1DFB" w:rsidRPr="006E34FB" w:rsidRDefault="00CA1DFB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- общения через эл</w:t>
      </w:r>
      <w:r w:rsidR="00763047">
        <w:rPr>
          <w:rFonts w:ascii="Times New Roman" w:hAnsi="Times New Roman" w:cs="Times New Roman"/>
          <w:sz w:val="24"/>
          <w:szCs w:val="24"/>
        </w:rPr>
        <w:t>ектронную</w:t>
      </w:r>
      <w:r w:rsidRPr="006E34FB">
        <w:rPr>
          <w:rFonts w:ascii="Times New Roman" w:hAnsi="Times New Roman" w:cs="Times New Roman"/>
          <w:sz w:val="24"/>
          <w:szCs w:val="24"/>
        </w:rPr>
        <w:t xml:space="preserve"> почту по интересующим студентов и слушателей в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просам.</w:t>
      </w:r>
    </w:p>
    <w:p w:rsidR="0032130F" w:rsidRPr="006E34FB" w:rsidRDefault="0032130F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Программно-информационное обеспечение образовательного процесса соотве</w:t>
      </w:r>
      <w:r w:rsidRPr="006E34FB">
        <w:rPr>
          <w:rFonts w:ascii="Times New Roman" w:hAnsi="Times New Roman" w:cs="Times New Roman"/>
          <w:sz w:val="24"/>
          <w:szCs w:val="24"/>
        </w:rPr>
        <w:t>т</w:t>
      </w:r>
      <w:r w:rsidRPr="006E34FB">
        <w:rPr>
          <w:rFonts w:ascii="Times New Roman" w:hAnsi="Times New Roman" w:cs="Times New Roman"/>
          <w:sz w:val="24"/>
          <w:szCs w:val="24"/>
        </w:rPr>
        <w:t>ствует лицензионным требованиям и показателям государственной аккредитации и дост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точно для осуществления образовательного процесса.</w:t>
      </w:r>
    </w:p>
    <w:p w:rsidR="00050E29" w:rsidRPr="006E34FB" w:rsidRDefault="00050E29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E29" w:rsidRPr="006E34FB" w:rsidRDefault="00050E29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eastAsiaTheme="minorHAnsi"/>
          <w:b w:val="0"/>
          <w:bCs w:val="0"/>
          <w:sz w:val="24"/>
          <w:szCs w:val="24"/>
        </w:rPr>
      </w:pPr>
    </w:p>
    <w:p w:rsidR="003B4604" w:rsidRPr="006E34FB" w:rsidRDefault="003B4604" w:rsidP="006A5C9E">
      <w:pPr>
        <w:pStyle w:val="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6E34FB">
        <w:rPr>
          <w:rStyle w:val="a4"/>
          <w:i/>
          <w:sz w:val="24"/>
          <w:szCs w:val="24"/>
        </w:rPr>
        <w:t>Раздел 4. Качество подготовки специалистов</w:t>
      </w:r>
      <w:r w:rsidRPr="006E34FB">
        <w:rPr>
          <w:sz w:val="24"/>
          <w:szCs w:val="24"/>
        </w:rPr>
        <w:t xml:space="preserve"> </w:t>
      </w:r>
    </w:p>
    <w:p w:rsidR="00C12F1E" w:rsidRPr="006E34FB" w:rsidRDefault="00CA1DFB" w:rsidP="006A5C9E">
      <w:pPr>
        <w:pStyle w:val="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6E34FB">
        <w:rPr>
          <w:sz w:val="24"/>
          <w:szCs w:val="24"/>
        </w:rPr>
        <w:t>Таблица 5</w:t>
      </w:r>
      <w:r w:rsidR="00C12F1E" w:rsidRPr="006E34FB">
        <w:rPr>
          <w:sz w:val="24"/>
          <w:szCs w:val="24"/>
        </w:rPr>
        <w:t>. Качество средних результатов образования  студентов по реализуемым образовательным программам</w:t>
      </w:r>
    </w:p>
    <w:tbl>
      <w:tblPr>
        <w:tblStyle w:val="a6"/>
        <w:tblW w:w="949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580"/>
        <w:gridCol w:w="1653"/>
        <w:gridCol w:w="1437"/>
        <w:gridCol w:w="1276"/>
        <w:gridCol w:w="1169"/>
      </w:tblGrid>
      <w:tr w:rsidR="00733D39" w:rsidRPr="006E34FB" w:rsidTr="00CC204E">
        <w:tc>
          <w:tcPr>
            <w:tcW w:w="392" w:type="dxa"/>
            <w:vMerge w:val="restart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2" w:type="dxa"/>
            <w:gridSpan w:val="2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1653" w:type="dxa"/>
            <w:vMerge w:val="restart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Абсолютная успеваемость</w:t>
            </w:r>
          </w:p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437" w:type="dxa"/>
            <w:vMerge w:val="restart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ная успев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</w:tc>
        <w:tc>
          <w:tcPr>
            <w:tcW w:w="1276" w:type="dxa"/>
            <w:vMerge w:val="restart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ты ГИА</w:t>
            </w:r>
          </w:p>
          <w:p w:rsidR="00D91D8A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  <w:tc>
          <w:tcPr>
            <w:tcW w:w="1169" w:type="dxa"/>
            <w:vMerge w:val="restart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чание </w:t>
            </w:r>
          </w:p>
        </w:tc>
      </w:tr>
      <w:tr w:rsidR="00733D39" w:rsidRPr="006E34FB" w:rsidTr="00CC204E">
        <w:tc>
          <w:tcPr>
            <w:tcW w:w="392" w:type="dxa"/>
            <w:vMerge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3" w:type="dxa"/>
            <w:vMerge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39" w:rsidRPr="006E34FB" w:rsidTr="00CC204E">
        <w:tc>
          <w:tcPr>
            <w:tcW w:w="3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270843/</w:t>
            </w:r>
          </w:p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270116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мышленных и гражданских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1653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276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733D39" w:rsidRPr="006E34FB" w:rsidTr="00CC204E">
        <w:tc>
          <w:tcPr>
            <w:tcW w:w="3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Технология машин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</w:p>
        </w:tc>
        <w:tc>
          <w:tcPr>
            <w:tcW w:w="1653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6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  <w:tc>
          <w:tcPr>
            <w:tcW w:w="1169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Выше среднего уровня</w:t>
            </w:r>
          </w:p>
        </w:tc>
      </w:tr>
      <w:tr w:rsidR="00733D39" w:rsidRPr="006E34FB" w:rsidTr="00CC204E">
        <w:tc>
          <w:tcPr>
            <w:tcW w:w="3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190631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Техническое обслуж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вание и ремонт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мобильного транспорта</w:t>
            </w:r>
          </w:p>
        </w:tc>
        <w:tc>
          <w:tcPr>
            <w:tcW w:w="1653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733D39" w:rsidRPr="006E34FB" w:rsidTr="00CC204E">
        <w:tc>
          <w:tcPr>
            <w:tcW w:w="3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080114/</w:t>
            </w:r>
          </w:p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Экономика и бухга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терский учет (по 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раслям)</w:t>
            </w:r>
          </w:p>
        </w:tc>
        <w:tc>
          <w:tcPr>
            <w:tcW w:w="1653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69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Выше среднего уровня</w:t>
            </w:r>
          </w:p>
        </w:tc>
      </w:tr>
      <w:tr w:rsidR="00733D39" w:rsidRPr="006E34FB" w:rsidTr="00CC204E">
        <w:tc>
          <w:tcPr>
            <w:tcW w:w="3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140408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Релейная защита и 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томатизация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энергетических систем</w:t>
            </w:r>
          </w:p>
        </w:tc>
        <w:tc>
          <w:tcPr>
            <w:tcW w:w="1653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276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733D39" w:rsidRPr="006E34FB" w:rsidTr="00CC204E">
        <w:tc>
          <w:tcPr>
            <w:tcW w:w="3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080214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Операционная де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тельность в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логистике</w:t>
            </w:r>
          </w:p>
        </w:tc>
        <w:tc>
          <w:tcPr>
            <w:tcW w:w="1653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76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733D39" w:rsidRPr="006E34FB" w:rsidTr="00CC204E">
        <w:tc>
          <w:tcPr>
            <w:tcW w:w="3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190631.01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653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276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69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733D39" w:rsidRPr="006E34FB" w:rsidTr="00CC204E">
        <w:tc>
          <w:tcPr>
            <w:tcW w:w="3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110800.0</w:t>
            </w:r>
          </w:p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 /37.70</w:t>
            </w:r>
          </w:p>
        </w:tc>
        <w:tc>
          <w:tcPr>
            <w:tcW w:w="2580" w:type="dxa"/>
          </w:tcPr>
          <w:p w:rsidR="00733D39" w:rsidRPr="006E34FB" w:rsidRDefault="00733D39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Мастер по технич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скому обслуживанию и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ремонту машинно-тракторного парка</w:t>
            </w:r>
          </w:p>
        </w:tc>
        <w:tc>
          <w:tcPr>
            <w:tcW w:w="1653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</w:tcPr>
          <w:p w:rsidR="00733D39" w:rsidRPr="006E34FB" w:rsidRDefault="00D91D8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69" w:type="dxa"/>
          </w:tcPr>
          <w:p w:rsidR="00733D39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A15CA1" w:rsidRPr="006E34FB" w:rsidTr="00CC204E">
        <w:tc>
          <w:tcPr>
            <w:tcW w:w="392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151902.0</w:t>
            </w:r>
          </w:p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653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76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69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Выше среднего уровня</w:t>
            </w:r>
          </w:p>
        </w:tc>
      </w:tr>
    </w:tbl>
    <w:p w:rsidR="00763047" w:rsidRDefault="0076304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CA1" w:rsidRPr="006E34FB" w:rsidRDefault="00A15CA1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В 2013г. 5 выпускников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получили дипломы с отличием (ОП «Автомеханик», «Экономика и бухгалтерский учет», «Токар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 xml:space="preserve"> универсал»).</w:t>
      </w:r>
    </w:p>
    <w:p w:rsidR="00733D39" w:rsidRPr="00763047" w:rsidRDefault="00D91D8A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Выполнение плана приема - один из показателей успешной работы</w:t>
      </w:r>
      <w:r w:rsidR="007463C7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>»</w:t>
      </w:r>
      <w:r w:rsidRPr="006E34FB">
        <w:rPr>
          <w:rFonts w:ascii="Times New Roman" w:hAnsi="Times New Roman" w:cs="Times New Roman"/>
          <w:sz w:val="24"/>
          <w:szCs w:val="24"/>
        </w:rPr>
        <w:t>. Позитивные изменения в динамике произошли за счёт</w:t>
      </w:r>
      <w:r w:rsidR="00763047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 xml:space="preserve">изменения деятельности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по вопросам профориентации. Стали приме</w:t>
      </w:r>
      <w:r w:rsidR="00763047">
        <w:rPr>
          <w:rFonts w:ascii="Times New Roman" w:hAnsi="Times New Roman" w:cs="Times New Roman"/>
          <w:sz w:val="24"/>
          <w:szCs w:val="24"/>
        </w:rPr>
        <w:t xml:space="preserve">няться </w:t>
      </w:r>
      <w:r w:rsidRPr="006E34FB">
        <w:rPr>
          <w:rFonts w:ascii="Times New Roman" w:hAnsi="Times New Roman" w:cs="Times New Roman"/>
          <w:sz w:val="24"/>
          <w:szCs w:val="24"/>
        </w:rPr>
        <w:t>различные как традиционные, так и нетрадицио</w:t>
      </w:r>
      <w:r w:rsidR="00763047">
        <w:rPr>
          <w:rFonts w:ascii="Times New Roman" w:hAnsi="Times New Roman" w:cs="Times New Roman"/>
          <w:sz w:val="24"/>
          <w:szCs w:val="24"/>
        </w:rPr>
        <w:t xml:space="preserve">нные формы. Несмотря на высокую </w:t>
      </w:r>
      <w:r w:rsidRPr="006E34FB">
        <w:rPr>
          <w:rFonts w:ascii="Times New Roman" w:hAnsi="Times New Roman" w:cs="Times New Roman"/>
          <w:sz w:val="24"/>
          <w:szCs w:val="24"/>
        </w:rPr>
        <w:t xml:space="preserve">конкуренцию на рынке образовательных услуг, </w:t>
      </w:r>
      <w:r w:rsidR="00763047">
        <w:rPr>
          <w:rFonts w:ascii="Times New Roman" w:hAnsi="Times New Roman" w:cs="Times New Roman"/>
          <w:sz w:val="24"/>
          <w:szCs w:val="24"/>
        </w:rPr>
        <w:t xml:space="preserve">более 50% учащихся школ - жители </w:t>
      </w:r>
      <w:r w:rsidRPr="006E34FB">
        <w:rPr>
          <w:rFonts w:ascii="Times New Roman" w:hAnsi="Times New Roman" w:cs="Times New Roman"/>
          <w:sz w:val="24"/>
          <w:szCs w:val="24"/>
        </w:rPr>
        <w:t xml:space="preserve">городских округов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В.Тура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>, Кушва и Красноура</w:t>
      </w:r>
      <w:r w:rsidR="00763047">
        <w:rPr>
          <w:rFonts w:ascii="Times New Roman" w:hAnsi="Times New Roman" w:cs="Times New Roman"/>
          <w:sz w:val="24"/>
          <w:szCs w:val="24"/>
        </w:rPr>
        <w:t xml:space="preserve">льск, а также других территорий </w:t>
      </w:r>
      <w:r w:rsidRPr="00763047">
        <w:rPr>
          <w:rFonts w:ascii="Times New Roman" w:hAnsi="Times New Roman" w:cs="Times New Roman"/>
          <w:sz w:val="24"/>
          <w:szCs w:val="24"/>
        </w:rPr>
        <w:t>выбирают ГБОУ СПО СО «ВТМТ» для дальнейшего обучения.</w:t>
      </w:r>
    </w:p>
    <w:p w:rsidR="002122FD" w:rsidRPr="006E34FB" w:rsidRDefault="0032130F" w:rsidP="006A5C9E">
      <w:pPr>
        <w:pStyle w:val="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6E34FB">
        <w:rPr>
          <w:iCs/>
          <w:sz w:val="24"/>
          <w:szCs w:val="24"/>
        </w:rPr>
        <w:t>Таблица 6</w:t>
      </w:r>
      <w:r w:rsidR="002122FD" w:rsidRPr="006E34FB">
        <w:rPr>
          <w:iCs/>
          <w:sz w:val="24"/>
          <w:szCs w:val="24"/>
        </w:rPr>
        <w:t>.</w:t>
      </w:r>
      <w:r w:rsidR="002122FD" w:rsidRPr="006E34FB">
        <w:rPr>
          <w:i/>
          <w:iCs/>
          <w:sz w:val="24"/>
          <w:szCs w:val="24"/>
        </w:rPr>
        <w:t xml:space="preserve"> </w:t>
      </w:r>
      <w:r w:rsidR="002122FD" w:rsidRPr="006E34FB">
        <w:rPr>
          <w:sz w:val="24"/>
          <w:szCs w:val="24"/>
        </w:rPr>
        <w:t>Сведения о выполнении плана приема в 2013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134"/>
        <w:gridCol w:w="1417"/>
        <w:gridCol w:w="1134"/>
        <w:gridCol w:w="1418"/>
      </w:tblGrid>
      <w:tr w:rsidR="00C12F1E" w:rsidRPr="006E34FB" w:rsidTr="00C12F1E">
        <w:tc>
          <w:tcPr>
            <w:tcW w:w="2093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Наименование специальности (профессии)</w:t>
            </w:r>
          </w:p>
        </w:tc>
        <w:tc>
          <w:tcPr>
            <w:tcW w:w="992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Баз</w:t>
            </w:r>
            <w:r w:rsidRPr="006E34FB">
              <w:rPr>
                <w:sz w:val="24"/>
                <w:szCs w:val="24"/>
              </w:rPr>
              <w:t>о</w:t>
            </w:r>
            <w:r w:rsidRPr="006E34FB">
              <w:rPr>
                <w:sz w:val="24"/>
                <w:szCs w:val="24"/>
              </w:rPr>
              <w:t>вое о</w:t>
            </w:r>
            <w:r w:rsidRPr="006E34FB">
              <w:rPr>
                <w:sz w:val="24"/>
                <w:szCs w:val="24"/>
              </w:rPr>
              <w:t>б</w:t>
            </w:r>
            <w:r w:rsidRPr="006E34FB">
              <w:rPr>
                <w:sz w:val="24"/>
                <w:szCs w:val="24"/>
              </w:rPr>
              <w:t>разование</w:t>
            </w:r>
          </w:p>
        </w:tc>
        <w:tc>
          <w:tcPr>
            <w:tcW w:w="1276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Срок об</w:t>
            </w:r>
            <w:r w:rsidRPr="006E34FB">
              <w:rPr>
                <w:sz w:val="24"/>
                <w:szCs w:val="24"/>
              </w:rPr>
              <w:t>у</w:t>
            </w:r>
            <w:r w:rsidRPr="006E34FB">
              <w:rPr>
                <w:sz w:val="24"/>
                <w:szCs w:val="24"/>
              </w:rPr>
              <w:t>чения</w:t>
            </w:r>
          </w:p>
        </w:tc>
        <w:tc>
          <w:tcPr>
            <w:tcW w:w="1134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Форма обуч</w:t>
            </w:r>
            <w:r w:rsidRPr="006E34FB">
              <w:rPr>
                <w:sz w:val="24"/>
                <w:szCs w:val="24"/>
              </w:rPr>
              <w:t>е</w:t>
            </w:r>
            <w:r w:rsidRPr="006E34FB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Количество учебных групп</w:t>
            </w:r>
          </w:p>
        </w:tc>
        <w:tc>
          <w:tcPr>
            <w:tcW w:w="1134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Числе</w:t>
            </w:r>
            <w:r w:rsidRPr="006E34FB">
              <w:rPr>
                <w:sz w:val="24"/>
                <w:szCs w:val="24"/>
              </w:rPr>
              <w:t>н</w:t>
            </w:r>
            <w:r w:rsidRPr="006E34FB">
              <w:rPr>
                <w:sz w:val="24"/>
                <w:szCs w:val="24"/>
              </w:rPr>
              <w:t xml:space="preserve">ность </w:t>
            </w:r>
            <w:proofErr w:type="gramStart"/>
            <w:r w:rsidRPr="006E34FB">
              <w:rPr>
                <w:sz w:val="24"/>
                <w:szCs w:val="24"/>
              </w:rPr>
              <w:t>обуч</w:t>
            </w:r>
            <w:r w:rsidRPr="006E34FB">
              <w:rPr>
                <w:sz w:val="24"/>
                <w:szCs w:val="24"/>
              </w:rPr>
              <w:t>а</w:t>
            </w:r>
            <w:r w:rsidRPr="006E34FB">
              <w:rPr>
                <w:sz w:val="24"/>
                <w:szCs w:val="24"/>
              </w:rPr>
              <w:t>ющихся</w:t>
            </w:r>
            <w:proofErr w:type="gramEnd"/>
            <w:r w:rsidRPr="006E34FB">
              <w:rPr>
                <w:sz w:val="24"/>
                <w:szCs w:val="24"/>
              </w:rPr>
              <w:t xml:space="preserve"> в соо</w:t>
            </w:r>
            <w:r w:rsidRPr="006E34FB">
              <w:rPr>
                <w:sz w:val="24"/>
                <w:szCs w:val="24"/>
              </w:rPr>
              <w:t>т</w:t>
            </w:r>
            <w:r w:rsidRPr="006E34FB">
              <w:rPr>
                <w:sz w:val="24"/>
                <w:szCs w:val="24"/>
              </w:rPr>
              <w:lastRenderedPageBreak/>
              <w:t>ветствии с зад</w:t>
            </w:r>
            <w:r w:rsidRPr="006E34FB">
              <w:rPr>
                <w:sz w:val="24"/>
                <w:szCs w:val="24"/>
              </w:rPr>
              <w:t>а</w:t>
            </w:r>
            <w:r w:rsidRPr="006E34FB">
              <w:rPr>
                <w:sz w:val="24"/>
                <w:szCs w:val="24"/>
              </w:rPr>
              <w:t>нием</w:t>
            </w:r>
          </w:p>
        </w:tc>
        <w:tc>
          <w:tcPr>
            <w:tcW w:w="1418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lastRenderedPageBreak/>
              <w:t>Принято обуча</w:t>
            </w:r>
            <w:r w:rsidRPr="006E34FB">
              <w:rPr>
                <w:sz w:val="24"/>
                <w:szCs w:val="24"/>
              </w:rPr>
              <w:t>ю</w:t>
            </w:r>
            <w:r w:rsidRPr="006E34FB">
              <w:rPr>
                <w:sz w:val="24"/>
                <w:szCs w:val="24"/>
              </w:rPr>
              <w:t>щихся</w:t>
            </w:r>
          </w:p>
        </w:tc>
      </w:tr>
      <w:tr w:rsidR="00C12F1E" w:rsidRPr="006E34FB" w:rsidTr="00C12F1E">
        <w:tc>
          <w:tcPr>
            <w:tcW w:w="2093" w:type="dxa"/>
          </w:tcPr>
          <w:p w:rsidR="00C12F1E" w:rsidRPr="006E34FB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Релейная защита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 автоматизация</w:t>
            </w:r>
          </w:p>
          <w:p w:rsidR="00C12F1E" w:rsidRPr="006E34FB" w:rsidRDefault="00C12F1E" w:rsidP="00763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электроэнергет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63047">
              <w:rPr>
                <w:rFonts w:ascii="Times New Roman" w:hAnsi="Times New Roman" w:cs="Times New Roman"/>
                <w:sz w:val="24"/>
                <w:szCs w:val="24"/>
              </w:rPr>
              <w:t>ских систем</w:t>
            </w:r>
          </w:p>
        </w:tc>
        <w:tc>
          <w:tcPr>
            <w:tcW w:w="992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Осно</w:t>
            </w:r>
            <w:r w:rsidRPr="006E34FB">
              <w:rPr>
                <w:sz w:val="24"/>
                <w:szCs w:val="24"/>
              </w:rPr>
              <w:t>в</w:t>
            </w:r>
            <w:r w:rsidRPr="006E34FB">
              <w:rPr>
                <w:sz w:val="24"/>
                <w:szCs w:val="24"/>
              </w:rPr>
              <w:t>ное общее</w:t>
            </w:r>
          </w:p>
        </w:tc>
        <w:tc>
          <w:tcPr>
            <w:tcW w:w="1276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3г.10мес.</w:t>
            </w:r>
          </w:p>
        </w:tc>
        <w:tc>
          <w:tcPr>
            <w:tcW w:w="1134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22</w:t>
            </w:r>
          </w:p>
        </w:tc>
      </w:tr>
      <w:tr w:rsidR="00C12F1E" w:rsidRPr="006E34FB" w:rsidTr="00C12F1E">
        <w:tc>
          <w:tcPr>
            <w:tcW w:w="2093" w:type="dxa"/>
          </w:tcPr>
          <w:p w:rsidR="00C12F1E" w:rsidRPr="006E34FB" w:rsidRDefault="00C12F1E" w:rsidP="00763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47">
              <w:rPr>
                <w:rFonts w:ascii="Times New Roman" w:hAnsi="Times New Roman" w:cs="Times New Roman"/>
                <w:sz w:val="24"/>
                <w:szCs w:val="24"/>
              </w:rPr>
              <w:t>логистике</w:t>
            </w:r>
          </w:p>
        </w:tc>
        <w:tc>
          <w:tcPr>
            <w:tcW w:w="992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Осно</w:t>
            </w:r>
            <w:r w:rsidRPr="006E34FB">
              <w:rPr>
                <w:sz w:val="24"/>
                <w:szCs w:val="24"/>
              </w:rPr>
              <w:t>в</w:t>
            </w:r>
            <w:r w:rsidRPr="006E34FB">
              <w:rPr>
                <w:sz w:val="24"/>
                <w:szCs w:val="24"/>
              </w:rPr>
              <w:t>ное общее</w:t>
            </w:r>
          </w:p>
        </w:tc>
        <w:tc>
          <w:tcPr>
            <w:tcW w:w="1276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2г.10мес.</w:t>
            </w:r>
          </w:p>
        </w:tc>
        <w:tc>
          <w:tcPr>
            <w:tcW w:w="1134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28</w:t>
            </w:r>
          </w:p>
        </w:tc>
      </w:tr>
      <w:tr w:rsidR="00C12F1E" w:rsidRPr="006E34FB" w:rsidTr="00C12F1E">
        <w:tc>
          <w:tcPr>
            <w:tcW w:w="2093" w:type="dxa"/>
          </w:tcPr>
          <w:p w:rsidR="00C12F1E" w:rsidRPr="00763047" w:rsidRDefault="00C12F1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Мастер по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живанию и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маши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тракторного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47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</w:p>
        </w:tc>
        <w:tc>
          <w:tcPr>
            <w:tcW w:w="992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Осно</w:t>
            </w:r>
            <w:r w:rsidRPr="006E34FB">
              <w:rPr>
                <w:sz w:val="24"/>
                <w:szCs w:val="24"/>
              </w:rPr>
              <w:t>в</w:t>
            </w:r>
            <w:r w:rsidRPr="006E34FB">
              <w:rPr>
                <w:sz w:val="24"/>
                <w:szCs w:val="24"/>
              </w:rPr>
              <w:t>ное общее</w:t>
            </w:r>
          </w:p>
        </w:tc>
        <w:tc>
          <w:tcPr>
            <w:tcW w:w="1276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2г.5мес.</w:t>
            </w:r>
          </w:p>
        </w:tc>
        <w:tc>
          <w:tcPr>
            <w:tcW w:w="1134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F1E" w:rsidRPr="006E34FB" w:rsidRDefault="00C12F1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20</w:t>
            </w:r>
          </w:p>
        </w:tc>
      </w:tr>
      <w:tr w:rsidR="00C12F1E" w:rsidRPr="006E34FB" w:rsidTr="00C12F1E">
        <w:tc>
          <w:tcPr>
            <w:tcW w:w="2093" w:type="dxa"/>
          </w:tcPr>
          <w:p w:rsidR="00C12F1E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Автомеханик</w:t>
            </w:r>
          </w:p>
        </w:tc>
        <w:tc>
          <w:tcPr>
            <w:tcW w:w="992" w:type="dxa"/>
          </w:tcPr>
          <w:p w:rsidR="00C12F1E" w:rsidRPr="00763047" w:rsidRDefault="007463C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ное)</w:t>
            </w:r>
            <w:r w:rsidR="0076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4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C12F1E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10 мес.</w:t>
            </w:r>
          </w:p>
        </w:tc>
        <w:tc>
          <w:tcPr>
            <w:tcW w:w="1134" w:type="dxa"/>
          </w:tcPr>
          <w:p w:rsidR="00C12F1E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C12F1E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F1E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F1E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30</w:t>
            </w:r>
          </w:p>
        </w:tc>
      </w:tr>
      <w:tr w:rsidR="007463C7" w:rsidRPr="006E34FB" w:rsidTr="00CC204E">
        <w:tc>
          <w:tcPr>
            <w:tcW w:w="6912" w:type="dxa"/>
            <w:gridSpan w:val="5"/>
          </w:tcPr>
          <w:p w:rsidR="007463C7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7463C7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463C7" w:rsidRPr="006E34FB" w:rsidRDefault="007463C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100</w:t>
            </w:r>
          </w:p>
        </w:tc>
      </w:tr>
    </w:tbl>
    <w:p w:rsidR="00763047" w:rsidRDefault="0076304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3C7" w:rsidRPr="006E34FB" w:rsidRDefault="007463C7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В настоящее время всё больше абитуриенто</w:t>
      </w:r>
      <w:r w:rsidR="00763047">
        <w:rPr>
          <w:rFonts w:ascii="Times New Roman" w:hAnsi="Times New Roman" w:cs="Times New Roman"/>
          <w:sz w:val="24"/>
          <w:szCs w:val="24"/>
        </w:rPr>
        <w:t xml:space="preserve">в предпочитает получить среднее </w:t>
      </w:r>
      <w:r w:rsidRPr="006E34FB">
        <w:rPr>
          <w:rFonts w:ascii="Times New Roman" w:hAnsi="Times New Roman" w:cs="Times New Roman"/>
          <w:sz w:val="24"/>
          <w:szCs w:val="24"/>
        </w:rPr>
        <w:t>пр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фессиональное образование с присвоение рабочих квалификаций в рамках основной</w:t>
      </w:r>
      <w:r w:rsidR="00763047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обр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зовательной программы. Благодаря внедрению новых Федеральных государственных образовательных стандартов, это стало выполнимо и для образовательного учреждения.</w:t>
      </w:r>
    </w:p>
    <w:p w:rsidR="002122FD" w:rsidRPr="00763047" w:rsidRDefault="007463C7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4FB">
        <w:rPr>
          <w:rFonts w:ascii="Times New Roman" w:hAnsi="Times New Roman" w:cs="Times New Roman"/>
          <w:sz w:val="24"/>
          <w:szCs w:val="24"/>
        </w:rPr>
        <w:t xml:space="preserve">В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проводится большая работа по сохранению контингента обучающихся: совещания с педагогами по вопросам сохранности контингента, эффекти</w:t>
      </w:r>
      <w:r w:rsidRPr="006E34FB">
        <w:rPr>
          <w:rFonts w:ascii="Times New Roman" w:hAnsi="Times New Roman" w:cs="Times New Roman"/>
          <w:sz w:val="24"/>
          <w:szCs w:val="24"/>
        </w:rPr>
        <w:t>в</w:t>
      </w:r>
      <w:r w:rsidRPr="006E34FB">
        <w:rPr>
          <w:rFonts w:ascii="Times New Roman" w:hAnsi="Times New Roman" w:cs="Times New Roman"/>
          <w:sz w:val="24"/>
          <w:szCs w:val="24"/>
        </w:rPr>
        <w:t>ности работы с родителями и обучающимися; посещение обучающихся по месту прож</w:t>
      </w:r>
      <w:r w:rsidRPr="006E34FB">
        <w:rPr>
          <w:rFonts w:ascii="Times New Roman" w:hAnsi="Times New Roman" w:cs="Times New Roman"/>
          <w:sz w:val="24"/>
          <w:szCs w:val="24"/>
        </w:rPr>
        <w:t>и</w:t>
      </w:r>
      <w:r w:rsidRPr="006E34FB">
        <w:rPr>
          <w:rFonts w:ascii="Times New Roman" w:hAnsi="Times New Roman" w:cs="Times New Roman"/>
          <w:sz w:val="24"/>
          <w:szCs w:val="24"/>
        </w:rPr>
        <w:t>вания при наличии пропусков за</w:t>
      </w:r>
      <w:r w:rsidR="00763047">
        <w:rPr>
          <w:rFonts w:ascii="Times New Roman" w:hAnsi="Times New Roman" w:cs="Times New Roman"/>
          <w:sz w:val="24"/>
          <w:szCs w:val="24"/>
        </w:rPr>
        <w:t xml:space="preserve">нятий без уважительной причины; </w:t>
      </w:r>
      <w:r w:rsidRPr="006E34FB">
        <w:rPr>
          <w:rFonts w:ascii="Times New Roman" w:hAnsi="Times New Roman" w:cs="Times New Roman"/>
          <w:sz w:val="24"/>
          <w:szCs w:val="24"/>
        </w:rPr>
        <w:t>заседания комиссии по профилактике правонарушений и проп</w:t>
      </w:r>
      <w:r w:rsidR="00763047">
        <w:rPr>
          <w:rFonts w:ascii="Times New Roman" w:hAnsi="Times New Roman" w:cs="Times New Roman"/>
          <w:sz w:val="24"/>
          <w:szCs w:val="24"/>
        </w:rPr>
        <w:t xml:space="preserve">усков занятий без </w:t>
      </w:r>
      <w:r w:rsidRPr="006E34FB">
        <w:rPr>
          <w:rFonts w:ascii="Times New Roman" w:hAnsi="Times New Roman" w:cs="Times New Roman"/>
          <w:sz w:val="24"/>
          <w:szCs w:val="24"/>
        </w:rPr>
        <w:t>уважительной причины; анализ причин отчисления обучающихся;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 xml:space="preserve"> создание условий для</w:t>
      </w:r>
      <w:r w:rsidR="00763047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максимального приближения р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 xml:space="preserve">зультатов </w:t>
      </w:r>
      <w:r w:rsidR="00763047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к </w:t>
      </w:r>
      <w:r w:rsidRPr="006E34FB">
        <w:rPr>
          <w:rFonts w:ascii="Times New Roman" w:hAnsi="Times New Roman" w:cs="Times New Roman"/>
          <w:sz w:val="24"/>
          <w:szCs w:val="24"/>
        </w:rPr>
        <w:t>возможностям и потребностям каждого об</w:t>
      </w:r>
      <w:r w:rsidRPr="006E34FB">
        <w:rPr>
          <w:rFonts w:ascii="Times New Roman" w:hAnsi="Times New Roman" w:cs="Times New Roman"/>
          <w:sz w:val="24"/>
          <w:szCs w:val="24"/>
        </w:rPr>
        <w:t>у</w:t>
      </w:r>
      <w:r w:rsidRPr="006E34FB">
        <w:rPr>
          <w:rFonts w:ascii="Times New Roman" w:hAnsi="Times New Roman" w:cs="Times New Roman"/>
          <w:sz w:val="24"/>
          <w:szCs w:val="24"/>
        </w:rPr>
        <w:t>чающе</w:t>
      </w:r>
      <w:r w:rsidR="00763047">
        <w:rPr>
          <w:rFonts w:ascii="Times New Roman" w:hAnsi="Times New Roman" w:cs="Times New Roman"/>
          <w:sz w:val="24"/>
          <w:szCs w:val="24"/>
        </w:rPr>
        <w:t xml:space="preserve">гося в условиях психологической </w:t>
      </w:r>
      <w:r w:rsidRPr="006E34FB">
        <w:rPr>
          <w:rFonts w:ascii="Times New Roman" w:hAnsi="Times New Roman" w:cs="Times New Roman"/>
          <w:sz w:val="24"/>
          <w:szCs w:val="24"/>
        </w:rPr>
        <w:t>защищённости; учебно-воспитательная работа, позволяющая обучающимся приобрести</w:t>
      </w:r>
      <w:r w:rsidR="00763047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опыт самостоятельной деятельности и личной о</w:t>
      </w:r>
      <w:r w:rsidRPr="006E34FB">
        <w:rPr>
          <w:rFonts w:ascii="Times New Roman" w:hAnsi="Times New Roman" w:cs="Times New Roman"/>
          <w:sz w:val="24"/>
          <w:szCs w:val="24"/>
        </w:rPr>
        <w:t>т</w:t>
      </w:r>
      <w:r w:rsidRPr="006E34FB">
        <w:rPr>
          <w:rFonts w:ascii="Times New Roman" w:hAnsi="Times New Roman" w:cs="Times New Roman"/>
          <w:sz w:val="24"/>
          <w:szCs w:val="24"/>
        </w:rPr>
        <w:t>в</w:t>
      </w:r>
      <w:r w:rsidR="00763047">
        <w:rPr>
          <w:rFonts w:ascii="Times New Roman" w:hAnsi="Times New Roman" w:cs="Times New Roman"/>
          <w:sz w:val="24"/>
          <w:szCs w:val="24"/>
        </w:rPr>
        <w:t xml:space="preserve">етственности, овладеть системой </w:t>
      </w:r>
      <w:r w:rsidRPr="006E34FB">
        <w:rPr>
          <w:rFonts w:ascii="Times New Roman" w:hAnsi="Times New Roman" w:cs="Times New Roman"/>
          <w:sz w:val="24"/>
          <w:szCs w:val="24"/>
        </w:rPr>
        <w:t>социальных и профессиональных компетенций. Резул</w:t>
      </w:r>
      <w:r w:rsidRPr="006E34FB">
        <w:rPr>
          <w:rFonts w:ascii="Times New Roman" w:hAnsi="Times New Roman" w:cs="Times New Roman"/>
          <w:sz w:val="24"/>
          <w:szCs w:val="24"/>
        </w:rPr>
        <w:t>ь</w:t>
      </w:r>
      <w:r w:rsidR="00763047">
        <w:rPr>
          <w:rFonts w:ascii="Times New Roman" w:hAnsi="Times New Roman" w:cs="Times New Roman"/>
          <w:sz w:val="24"/>
          <w:szCs w:val="24"/>
        </w:rPr>
        <w:t xml:space="preserve">тат работы по сохранности </w:t>
      </w:r>
      <w:r w:rsidRPr="006E34FB">
        <w:rPr>
          <w:rFonts w:ascii="Times New Roman" w:hAnsi="Times New Roman" w:cs="Times New Roman"/>
          <w:sz w:val="24"/>
          <w:szCs w:val="24"/>
        </w:rPr>
        <w:t>контингента за последние 2 учебных года - уменьшение доли отчисленных студентов по</w:t>
      </w:r>
      <w:r w:rsidR="00763047">
        <w:rPr>
          <w:rFonts w:ascii="Times New Roman" w:hAnsi="Times New Roman" w:cs="Times New Roman"/>
          <w:sz w:val="24"/>
          <w:szCs w:val="24"/>
        </w:rPr>
        <w:t xml:space="preserve"> </w:t>
      </w:r>
      <w:r w:rsidRPr="00763047">
        <w:rPr>
          <w:rFonts w:ascii="Times New Roman" w:hAnsi="Times New Roman" w:cs="Times New Roman"/>
          <w:sz w:val="24"/>
          <w:szCs w:val="24"/>
        </w:rPr>
        <w:t>всем формам обучения и источником финансирования.</w:t>
      </w:r>
    </w:p>
    <w:p w:rsidR="00A15CA1" w:rsidRPr="006E34FB" w:rsidRDefault="0032130F" w:rsidP="006A5C9E">
      <w:pPr>
        <w:pStyle w:val="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6E34FB">
        <w:rPr>
          <w:iCs/>
          <w:sz w:val="24"/>
          <w:szCs w:val="24"/>
        </w:rPr>
        <w:t>Таблица 7</w:t>
      </w:r>
      <w:r w:rsidR="00A15CA1" w:rsidRPr="006E34FB">
        <w:rPr>
          <w:i/>
          <w:iCs/>
          <w:sz w:val="24"/>
          <w:szCs w:val="24"/>
        </w:rPr>
        <w:t xml:space="preserve">. </w:t>
      </w:r>
      <w:r w:rsidR="00A15CA1" w:rsidRPr="006E34FB">
        <w:rPr>
          <w:sz w:val="24"/>
          <w:szCs w:val="24"/>
        </w:rPr>
        <w:t>Результаты трудоустройства выпускников в 2013 году.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5"/>
        <w:gridCol w:w="920"/>
        <w:gridCol w:w="1349"/>
        <w:gridCol w:w="1090"/>
        <w:gridCol w:w="1575"/>
        <w:gridCol w:w="1588"/>
        <w:gridCol w:w="1044"/>
      </w:tblGrid>
      <w:tr w:rsidR="00A15CA1" w:rsidRPr="006E34FB" w:rsidTr="0008679E">
        <w:tc>
          <w:tcPr>
            <w:tcW w:w="2089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укрупненных групп</w:t>
            </w:r>
          </w:p>
          <w:p w:rsidR="00A15CA1" w:rsidRPr="006E34FB" w:rsidRDefault="00A15CA1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lastRenderedPageBreak/>
              <w:t>специальностей</w:t>
            </w:r>
          </w:p>
        </w:tc>
        <w:tc>
          <w:tcPr>
            <w:tcW w:w="907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пуск-</w:t>
            </w:r>
          </w:p>
          <w:p w:rsidR="00A15CA1" w:rsidRPr="006E34FB" w:rsidRDefault="00A15CA1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E34FB">
              <w:rPr>
                <w:sz w:val="24"/>
                <w:szCs w:val="24"/>
              </w:rPr>
              <w:lastRenderedPageBreak/>
              <w:t>ников</w:t>
            </w:r>
            <w:proofErr w:type="spellEnd"/>
          </w:p>
        </w:tc>
        <w:tc>
          <w:tcPr>
            <w:tcW w:w="1326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жают</w:t>
            </w:r>
          </w:p>
          <w:p w:rsidR="00A15CA1" w:rsidRPr="006E34FB" w:rsidRDefault="00A15CA1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обучение</w:t>
            </w:r>
          </w:p>
        </w:tc>
        <w:tc>
          <w:tcPr>
            <w:tcW w:w="1116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Призв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ны в</w:t>
            </w:r>
          </w:p>
          <w:p w:rsidR="00A15CA1" w:rsidRPr="006E34FB" w:rsidRDefault="00A15CA1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 xml:space="preserve">ряды </w:t>
            </w:r>
            <w:r w:rsidRPr="006E34FB">
              <w:rPr>
                <w:sz w:val="24"/>
                <w:szCs w:val="24"/>
              </w:rPr>
              <w:lastRenderedPageBreak/>
              <w:t>РА</w:t>
            </w:r>
          </w:p>
        </w:tc>
        <w:tc>
          <w:tcPr>
            <w:tcW w:w="1547" w:type="dxa"/>
          </w:tcPr>
          <w:p w:rsidR="00A15CA1" w:rsidRPr="006E34FB" w:rsidRDefault="00A15CA1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lastRenderedPageBreak/>
              <w:t>Трудоустр</w:t>
            </w:r>
            <w:r w:rsidRPr="006E34FB">
              <w:rPr>
                <w:sz w:val="24"/>
                <w:szCs w:val="24"/>
              </w:rPr>
              <w:t>о</w:t>
            </w:r>
            <w:r w:rsidRPr="006E34FB">
              <w:rPr>
                <w:sz w:val="24"/>
                <w:szCs w:val="24"/>
              </w:rPr>
              <w:t>ены</w:t>
            </w:r>
          </w:p>
        </w:tc>
        <w:tc>
          <w:tcPr>
            <w:tcW w:w="1559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лись с</w:t>
            </w:r>
          </w:p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  <w:p w:rsidR="00A15CA1" w:rsidRPr="006E34FB" w:rsidRDefault="00A15CA1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ом</w:t>
            </w:r>
          </w:p>
        </w:tc>
        <w:tc>
          <w:tcPr>
            <w:tcW w:w="1027" w:type="dxa"/>
          </w:tcPr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Ушли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5CA1" w:rsidRPr="006E34FB" w:rsidRDefault="00A15CA1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уходу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15CA1" w:rsidRPr="006E34FB" w:rsidRDefault="00A15CA1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ребе</w:t>
            </w:r>
            <w:r w:rsidRPr="006E34FB">
              <w:rPr>
                <w:sz w:val="24"/>
                <w:szCs w:val="24"/>
              </w:rPr>
              <w:t>н</w:t>
            </w:r>
            <w:r w:rsidRPr="006E34FB">
              <w:rPr>
                <w:sz w:val="24"/>
                <w:szCs w:val="24"/>
              </w:rPr>
              <w:t>ком</w:t>
            </w:r>
          </w:p>
        </w:tc>
      </w:tr>
      <w:tr w:rsidR="00A15CA1" w:rsidRPr="006E34FB" w:rsidTr="0008679E">
        <w:tc>
          <w:tcPr>
            <w:tcW w:w="2089" w:type="dxa"/>
          </w:tcPr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080000 Экон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мика и</w:t>
            </w:r>
          </w:p>
          <w:p w:rsidR="00A15CA1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управление</w:t>
            </w:r>
          </w:p>
        </w:tc>
        <w:tc>
          <w:tcPr>
            <w:tcW w:w="907" w:type="dxa"/>
          </w:tcPr>
          <w:p w:rsidR="00A15CA1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A15CA1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2(25%)</w:t>
            </w:r>
          </w:p>
        </w:tc>
        <w:tc>
          <w:tcPr>
            <w:tcW w:w="1116" w:type="dxa"/>
          </w:tcPr>
          <w:p w:rsidR="00A15CA1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1(12,5%)</w:t>
            </w:r>
          </w:p>
        </w:tc>
        <w:tc>
          <w:tcPr>
            <w:tcW w:w="1547" w:type="dxa"/>
          </w:tcPr>
          <w:p w:rsidR="00A15CA1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5(62,5%)</w:t>
            </w:r>
          </w:p>
        </w:tc>
        <w:tc>
          <w:tcPr>
            <w:tcW w:w="1559" w:type="dxa"/>
          </w:tcPr>
          <w:p w:rsidR="00A15CA1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A15CA1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</w:tr>
      <w:tr w:rsidR="0008679E" w:rsidRPr="006E34FB" w:rsidTr="0008679E">
        <w:tc>
          <w:tcPr>
            <w:tcW w:w="2089" w:type="dxa"/>
          </w:tcPr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110000 Сельское и</w:t>
            </w:r>
          </w:p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рыбное хозя</w:t>
            </w:r>
            <w:r w:rsidRPr="006E34FB">
              <w:rPr>
                <w:sz w:val="24"/>
                <w:szCs w:val="24"/>
              </w:rPr>
              <w:t>й</w:t>
            </w:r>
            <w:r w:rsidRPr="006E34FB">
              <w:rPr>
                <w:sz w:val="24"/>
                <w:szCs w:val="24"/>
              </w:rPr>
              <w:t>ство</w:t>
            </w:r>
          </w:p>
        </w:tc>
        <w:tc>
          <w:tcPr>
            <w:tcW w:w="90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11(55%)</w:t>
            </w:r>
          </w:p>
        </w:tc>
        <w:tc>
          <w:tcPr>
            <w:tcW w:w="154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9(35%)</w:t>
            </w:r>
          </w:p>
        </w:tc>
        <w:tc>
          <w:tcPr>
            <w:tcW w:w="1559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</w:tr>
      <w:tr w:rsidR="0008679E" w:rsidRPr="006E34FB" w:rsidTr="0008679E">
        <w:tc>
          <w:tcPr>
            <w:tcW w:w="2089" w:type="dxa"/>
          </w:tcPr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15100 Металлу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гия,</w:t>
            </w:r>
          </w:p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машиностроение и</w:t>
            </w:r>
          </w:p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E34FB">
              <w:rPr>
                <w:sz w:val="24"/>
                <w:szCs w:val="24"/>
              </w:rPr>
              <w:t>материалообр</w:t>
            </w:r>
            <w:r w:rsidRPr="006E34FB">
              <w:rPr>
                <w:sz w:val="24"/>
                <w:szCs w:val="24"/>
              </w:rPr>
              <w:t>а</w:t>
            </w:r>
            <w:r w:rsidRPr="006E34FB">
              <w:rPr>
                <w:sz w:val="24"/>
                <w:szCs w:val="24"/>
              </w:rPr>
              <w:t>ботка</w:t>
            </w:r>
            <w:proofErr w:type="spellEnd"/>
          </w:p>
        </w:tc>
        <w:tc>
          <w:tcPr>
            <w:tcW w:w="90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28</w:t>
            </w:r>
          </w:p>
        </w:tc>
        <w:tc>
          <w:tcPr>
            <w:tcW w:w="1326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28(100%)</w:t>
            </w:r>
          </w:p>
        </w:tc>
        <w:tc>
          <w:tcPr>
            <w:tcW w:w="1559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</w:tr>
      <w:tr w:rsidR="0008679E" w:rsidRPr="006E34FB" w:rsidTr="0008679E">
        <w:tc>
          <w:tcPr>
            <w:tcW w:w="2089" w:type="dxa"/>
          </w:tcPr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190000 Тран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</w:p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средства</w:t>
            </w:r>
          </w:p>
        </w:tc>
        <w:tc>
          <w:tcPr>
            <w:tcW w:w="90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4(22,2%)</w:t>
            </w:r>
          </w:p>
        </w:tc>
        <w:tc>
          <w:tcPr>
            <w:tcW w:w="1116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2(11,1%)</w:t>
            </w:r>
          </w:p>
        </w:tc>
        <w:tc>
          <w:tcPr>
            <w:tcW w:w="154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12(66,7%)</w:t>
            </w:r>
          </w:p>
        </w:tc>
        <w:tc>
          <w:tcPr>
            <w:tcW w:w="1559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</w:tr>
      <w:tr w:rsidR="0008679E" w:rsidRPr="006E34FB" w:rsidTr="0008679E">
        <w:tc>
          <w:tcPr>
            <w:tcW w:w="2089" w:type="dxa"/>
          </w:tcPr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260000 Технол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продовольстве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товаров и</w:t>
            </w:r>
          </w:p>
          <w:p w:rsidR="0008679E" w:rsidRPr="006E34FB" w:rsidRDefault="0008679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потребительских</w:t>
            </w:r>
          </w:p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продуктов</w:t>
            </w:r>
          </w:p>
        </w:tc>
        <w:tc>
          <w:tcPr>
            <w:tcW w:w="90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6(42,8%)</w:t>
            </w:r>
          </w:p>
        </w:tc>
        <w:tc>
          <w:tcPr>
            <w:tcW w:w="1116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8 (57,2%)</w:t>
            </w:r>
          </w:p>
        </w:tc>
        <w:tc>
          <w:tcPr>
            <w:tcW w:w="1559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08679E" w:rsidRPr="006E34FB" w:rsidRDefault="0008679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</w:tr>
      <w:tr w:rsidR="00CC204E" w:rsidRPr="006E34FB" w:rsidTr="0008679E">
        <w:tc>
          <w:tcPr>
            <w:tcW w:w="2089" w:type="dxa"/>
          </w:tcPr>
          <w:p w:rsidR="00CC204E" w:rsidRPr="006E34FB" w:rsidRDefault="00CC204E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07" w:type="dxa"/>
          </w:tcPr>
          <w:p w:rsidR="00CC204E" w:rsidRPr="006E34FB" w:rsidRDefault="00CC204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88</w:t>
            </w:r>
          </w:p>
        </w:tc>
        <w:tc>
          <w:tcPr>
            <w:tcW w:w="1326" w:type="dxa"/>
          </w:tcPr>
          <w:p w:rsidR="00CC204E" w:rsidRPr="006E34FB" w:rsidRDefault="00CC204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12(13,5%)</w:t>
            </w:r>
          </w:p>
        </w:tc>
        <w:tc>
          <w:tcPr>
            <w:tcW w:w="1116" w:type="dxa"/>
          </w:tcPr>
          <w:p w:rsidR="00CC204E" w:rsidRPr="006E34FB" w:rsidRDefault="00CC204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13(15%)</w:t>
            </w:r>
          </w:p>
        </w:tc>
        <w:tc>
          <w:tcPr>
            <w:tcW w:w="1547" w:type="dxa"/>
          </w:tcPr>
          <w:p w:rsidR="00CC204E" w:rsidRPr="006E34FB" w:rsidRDefault="00CC204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63(71,5%)</w:t>
            </w:r>
          </w:p>
        </w:tc>
        <w:tc>
          <w:tcPr>
            <w:tcW w:w="1559" w:type="dxa"/>
          </w:tcPr>
          <w:p w:rsidR="00CC204E" w:rsidRPr="006E34FB" w:rsidRDefault="00CC204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CC204E" w:rsidRPr="006E34FB" w:rsidRDefault="00CC204E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0</w:t>
            </w:r>
          </w:p>
        </w:tc>
      </w:tr>
    </w:tbl>
    <w:p w:rsidR="00763047" w:rsidRDefault="00763047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04E" w:rsidRPr="006E34FB" w:rsidRDefault="00CC204E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В 2013 г. в 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r w:rsidR="00763047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большое внимание было уделено  содействию трудоустройству выпускников.</w:t>
      </w:r>
    </w:p>
    <w:p w:rsidR="001A518B" w:rsidRPr="006E34FB" w:rsidRDefault="00CC204E" w:rsidP="006A5C9E">
      <w:pPr>
        <w:pStyle w:val="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6E34FB">
        <w:rPr>
          <w:sz w:val="24"/>
          <w:szCs w:val="24"/>
        </w:rPr>
        <w:t>Регулярно обновляется информационная база данных о предприятиях, организац</w:t>
      </w:r>
      <w:r w:rsidRPr="006E34FB">
        <w:rPr>
          <w:sz w:val="24"/>
          <w:szCs w:val="24"/>
        </w:rPr>
        <w:t>и</w:t>
      </w:r>
      <w:r w:rsidRPr="006E34FB">
        <w:rPr>
          <w:sz w:val="24"/>
          <w:szCs w:val="24"/>
        </w:rPr>
        <w:t xml:space="preserve">ях и вакансиях для студентов. В рамках социального сотрудничества проводятся встречи представителей работодателей с выпускниками  </w:t>
      </w:r>
      <w:r w:rsidR="00763047">
        <w:rPr>
          <w:sz w:val="24"/>
          <w:szCs w:val="24"/>
        </w:rPr>
        <w:t>ГБОУ СПО СО «</w:t>
      </w:r>
      <w:r w:rsidR="00763047" w:rsidRPr="006E34FB">
        <w:rPr>
          <w:sz w:val="24"/>
          <w:szCs w:val="24"/>
        </w:rPr>
        <w:t>ВТМТ</w:t>
      </w:r>
      <w:r w:rsidR="00763047">
        <w:rPr>
          <w:sz w:val="24"/>
          <w:szCs w:val="24"/>
        </w:rPr>
        <w:t>»</w:t>
      </w:r>
      <w:r w:rsidRPr="006E34FB">
        <w:rPr>
          <w:sz w:val="24"/>
          <w:szCs w:val="24"/>
        </w:rPr>
        <w:t xml:space="preserve">.  </w:t>
      </w:r>
      <w:r w:rsidR="00763047">
        <w:rPr>
          <w:sz w:val="24"/>
          <w:szCs w:val="24"/>
        </w:rPr>
        <w:t>ГБОУ СПО СО «</w:t>
      </w:r>
      <w:r w:rsidR="00763047" w:rsidRPr="006E34FB">
        <w:rPr>
          <w:sz w:val="24"/>
          <w:szCs w:val="24"/>
        </w:rPr>
        <w:t>ВТМТ</w:t>
      </w:r>
      <w:r w:rsidR="00763047">
        <w:rPr>
          <w:sz w:val="24"/>
          <w:szCs w:val="24"/>
        </w:rPr>
        <w:t xml:space="preserve">» </w:t>
      </w:r>
      <w:r w:rsidRPr="006E34FB">
        <w:rPr>
          <w:sz w:val="24"/>
          <w:szCs w:val="24"/>
        </w:rPr>
        <w:t>активно сотрудничает с</w:t>
      </w:r>
      <w:r w:rsidR="00763047">
        <w:rPr>
          <w:sz w:val="24"/>
          <w:szCs w:val="24"/>
        </w:rPr>
        <w:t>о</w:t>
      </w:r>
      <w:r w:rsidRPr="006E34FB">
        <w:rPr>
          <w:sz w:val="24"/>
          <w:szCs w:val="24"/>
        </w:rPr>
        <w:t xml:space="preserve">  службой «Центр занятости нас</w:t>
      </w:r>
      <w:r w:rsidR="001A518B" w:rsidRPr="006E34FB">
        <w:rPr>
          <w:sz w:val="24"/>
          <w:szCs w:val="24"/>
        </w:rPr>
        <w:t xml:space="preserve">еления», специалистами которого </w:t>
      </w:r>
      <w:r w:rsidRPr="006E34FB">
        <w:rPr>
          <w:sz w:val="24"/>
          <w:szCs w:val="24"/>
        </w:rPr>
        <w:t>оказываются консультативные услуги, проводят</w:t>
      </w:r>
      <w:r w:rsidR="001A518B" w:rsidRPr="006E34FB">
        <w:rPr>
          <w:sz w:val="24"/>
          <w:szCs w:val="24"/>
        </w:rPr>
        <w:t xml:space="preserve">ся выставки – ярмарки вакансий, </w:t>
      </w:r>
      <w:r w:rsidRPr="006E34FB">
        <w:rPr>
          <w:sz w:val="24"/>
          <w:szCs w:val="24"/>
        </w:rPr>
        <w:t>мастер-классы по подготовке к собеседованию при на</w:t>
      </w:r>
      <w:r w:rsidR="001A518B" w:rsidRPr="006E34FB">
        <w:rPr>
          <w:sz w:val="24"/>
          <w:szCs w:val="24"/>
        </w:rPr>
        <w:t xml:space="preserve">йме на работу, составлению </w:t>
      </w:r>
      <w:r w:rsidRPr="006E34FB">
        <w:rPr>
          <w:sz w:val="24"/>
          <w:szCs w:val="24"/>
        </w:rPr>
        <w:t xml:space="preserve">резюме, правилам телефонных переговоров. В ходе деятельности </w:t>
      </w:r>
      <w:r w:rsidR="001A518B" w:rsidRPr="006E34FB">
        <w:rPr>
          <w:sz w:val="24"/>
          <w:szCs w:val="24"/>
        </w:rPr>
        <w:t xml:space="preserve"> по </w:t>
      </w:r>
      <w:r w:rsidRPr="006E34FB">
        <w:rPr>
          <w:sz w:val="24"/>
          <w:szCs w:val="24"/>
        </w:rPr>
        <w:t>содействи</w:t>
      </w:r>
      <w:r w:rsidR="001A518B" w:rsidRPr="006E34FB">
        <w:rPr>
          <w:sz w:val="24"/>
          <w:szCs w:val="24"/>
        </w:rPr>
        <w:t xml:space="preserve">ю </w:t>
      </w:r>
      <w:r w:rsidRPr="006E34FB">
        <w:rPr>
          <w:sz w:val="24"/>
          <w:szCs w:val="24"/>
        </w:rPr>
        <w:t>трудоустройству выпускников происходит р</w:t>
      </w:r>
      <w:r w:rsidR="001A518B" w:rsidRPr="006E34FB">
        <w:rPr>
          <w:sz w:val="24"/>
          <w:szCs w:val="24"/>
        </w:rPr>
        <w:t xml:space="preserve">егулярное отслеживание данных о </w:t>
      </w:r>
      <w:r w:rsidRPr="006E34FB">
        <w:rPr>
          <w:sz w:val="24"/>
          <w:szCs w:val="24"/>
        </w:rPr>
        <w:t>трудоустройстве выпускн</w:t>
      </w:r>
      <w:r w:rsidRPr="006E34FB">
        <w:rPr>
          <w:sz w:val="24"/>
          <w:szCs w:val="24"/>
        </w:rPr>
        <w:t>и</w:t>
      </w:r>
      <w:r w:rsidRPr="006E34FB">
        <w:rPr>
          <w:sz w:val="24"/>
          <w:szCs w:val="24"/>
        </w:rPr>
        <w:t xml:space="preserve">ков. </w:t>
      </w:r>
      <w:r w:rsidR="001A518B" w:rsidRPr="006E34FB">
        <w:rPr>
          <w:sz w:val="24"/>
          <w:szCs w:val="24"/>
        </w:rPr>
        <w:t>Большинство выпускников трудоустраивается по  полученной специальности (пр</w:t>
      </w:r>
      <w:r w:rsidR="001A518B" w:rsidRPr="006E34FB">
        <w:rPr>
          <w:sz w:val="24"/>
          <w:szCs w:val="24"/>
        </w:rPr>
        <w:t>о</w:t>
      </w:r>
      <w:r w:rsidR="001A518B" w:rsidRPr="006E34FB">
        <w:rPr>
          <w:sz w:val="24"/>
          <w:szCs w:val="24"/>
        </w:rPr>
        <w:t xml:space="preserve">фессии), следовательно,  структура подготовки </w:t>
      </w:r>
      <w:r w:rsidRPr="006E34FB">
        <w:rPr>
          <w:sz w:val="24"/>
          <w:szCs w:val="24"/>
        </w:rPr>
        <w:t xml:space="preserve">специалистов соответствует потребностям рынка труда в </w:t>
      </w:r>
      <w:r w:rsidR="001A518B" w:rsidRPr="006E34FB">
        <w:rPr>
          <w:sz w:val="24"/>
          <w:szCs w:val="24"/>
        </w:rPr>
        <w:t xml:space="preserve"> территории и запросам  потребителей (как обучающихся, так и работодат</w:t>
      </w:r>
      <w:r w:rsidR="001A518B" w:rsidRPr="006E34FB">
        <w:rPr>
          <w:sz w:val="24"/>
          <w:szCs w:val="24"/>
        </w:rPr>
        <w:t>е</w:t>
      </w:r>
      <w:r w:rsidR="001A518B" w:rsidRPr="006E34FB">
        <w:rPr>
          <w:sz w:val="24"/>
          <w:szCs w:val="24"/>
        </w:rPr>
        <w:t>лей).</w:t>
      </w:r>
    </w:p>
    <w:p w:rsidR="000F31E7" w:rsidRPr="00763047" w:rsidRDefault="000F31E7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lastRenderedPageBreak/>
        <w:t xml:space="preserve">Среди основных достижений </w:t>
      </w:r>
      <w:r w:rsidR="00763047">
        <w:rPr>
          <w:rFonts w:ascii="Times New Roman" w:hAnsi="Times New Roman" w:cs="Times New Roman"/>
          <w:sz w:val="24"/>
          <w:szCs w:val="24"/>
        </w:rPr>
        <w:t>ГБОУ СПО СО «</w:t>
      </w:r>
      <w:proofErr w:type="spellStart"/>
      <w:r w:rsidR="00763047" w:rsidRPr="006E34FB">
        <w:rPr>
          <w:rFonts w:ascii="Times New Roman" w:hAnsi="Times New Roman" w:cs="Times New Roman"/>
          <w:sz w:val="24"/>
          <w:szCs w:val="24"/>
        </w:rPr>
        <w:t>ВТМТ</w:t>
      </w:r>
      <w:proofErr w:type="gramStart"/>
      <w:r w:rsidR="00763047">
        <w:rPr>
          <w:rFonts w:ascii="Times New Roman" w:hAnsi="Times New Roman" w:cs="Times New Roman"/>
          <w:sz w:val="24"/>
          <w:szCs w:val="24"/>
        </w:rPr>
        <w:t>»</w:t>
      </w:r>
      <w:r w:rsidRPr="006E34F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E34FB">
        <w:rPr>
          <w:rFonts w:ascii="Times New Roman" w:hAnsi="Times New Roman" w:cs="Times New Roman"/>
          <w:sz w:val="24"/>
          <w:szCs w:val="24"/>
        </w:rPr>
        <w:t xml:space="preserve"> 2013 году - участие обуч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ющихся техни</w:t>
      </w:r>
      <w:r w:rsidR="00763047">
        <w:rPr>
          <w:rFonts w:ascii="Times New Roman" w:hAnsi="Times New Roman" w:cs="Times New Roman"/>
          <w:sz w:val="24"/>
          <w:szCs w:val="24"/>
        </w:rPr>
        <w:t xml:space="preserve">кума </w:t>
      </w:r>
      <w:r w:rsidR="00763047" w:rsidRPr="0076304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63047">
        <w:rPr>
          <w:rFonts w:ascii="Times New Roman" w:eastAsia="Times New Roman" w:hAnsi="Times New Roman" w:cs="Times New Roman"/>
          <w:sz w:val="24"/>
          <w:szCs w:val="24"/>
        </w:rPr>
        <w:t>мероприятиях на Горнозаводского округа и Свердловской области.</w:t>
      </w:r>
    </w:p>
    <w:p w:rsidR="0032130F" w:rsidRPr="00763047" w:rsidRDefault="0032130F" w:rsidP="00763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4FB">
        <w:rPr>
          <w:rFonts w:ascii="Times New Roman" w:hAnsi="Times New Roman" w:cs="Times New Roman"/>
          <w:iCs/>
          <w:sz w:val="24"/>
          <w:szCs w:val="24"/>
        </w:rPr>
        <w:t xml:space="preserve">Таблица </w:t>
      </w:r>
      <w:r w:rsidR="000F31E7" w:rsidRPr="006E34FB">
        <w:rPr>
          <w:rFonts w:ascii="Times New Roman" w:hAnsi="Times New Roman" w:cs="Times New Roman"/>
          <w:iCs/>
          <w:sz w:val="24"/>
          <w:szCs w:val="24"/>
        </w:rPr>
        <w:t xml:space="preserve"> 8</w:t>
      </w:r>
      <w:r w:rsidRPr="006E34F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 xml:space="preserve">Участие обучающихся техникума в </w:t>
      </w:r>
      <w:r w:rsidR="00763047">
        <w:rPr>
          <w:rFonts w:ascii="Times New Roman" w:hAnsi="Times New Roman" w:cs="Times New Roman"/>
          <w:sz w:val="24"/>
          <w:szCs w:val="24"/>
        </w:rPr>
        <w:t xml:space="preserve">мероприятиях на Горнозаводского </w:t>
      </w:r>
      <w:r w:rsidRPr="00763047">
        <w:rPr>
          <w:rFonts w:ascii="Times New Roman" w:hAnsi="Times New Roman" w:cs="Times New Roman"/>
          <w:iCs/>
          <w:sz w:val="24"/>
          <w:szCs w:val="24"/>
        </w:rPr>
        <w:t xml:space="preserve">округа, Свердловской области и Российской Федерации 2013 </w:t>
      </w:r>
      <w:proofErr w:type="spellStart"/>
      <w:r w:rsidRPr="00763047">
        <w:rPr>
          <w:rFonts w:ascii="Times New Roman" w:hAnsi="Times New Roman" w:cs="Times New Roman"/>
          <w:iCs/>
          <w:sz w:val="24"/>
          <w:szCs w:val="24"/>
        </w:rPr>
        <w:t>уч.г</w:t>
      </w:r>
      <w:proofErr w:type="spellEnd"/>
      <w:r w:rsidRPr="0076304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1455"/>
        <w:gridCol w:w="3037"/>
        <w:gridCol w:w="2322"/>
        <w:gridCol w:w="2062"/>
      </w:tblGrid>
      <w:tr w:rsidR="003B3E2A" w:rsidRPr="006E34FB" w:rsidTr="00BC0640">
        <w:tc>
          <w:tcPr>
            <w:tcW w:w="928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№</w:t>
            </w:r>
          </w:p>
        </w:tc>
        <w:tc>
          <w:tcPr>
            <w:tcW w:w="1249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дата</w:t>
            </w:r>
          </w:p>
        </w:tc>
        <w:tc>
          <w:tcPr>
            <w:tcW w:w="3529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71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94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результат</w:t>
            </w:r>
          </w:p>
        </w:tc>
      </w:tr>
      <w:tr w:rsidR="003B3E2A" w:rsidRPr="006E34FB" w:rsidTr="00BC0640">
        <w:tc>
          <w:tcPr>
            <w:tcW w:w="928" w:type="dxa"/>
          </w:tcPr>
          <w:p w:rsidR="0032130F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5.02.2013 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Окружная интеллектуал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по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зовательным</w:t>
            </w:r>
            <w:proofErr w:type="gramEnd"/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дисциплинам для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курса ОО СПО Горноз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водского</w:t>
            </w:r>
          </w:p>
          <w:p w:rsidR="0032130F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971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ГБОУ СПО СО «ВТМТ»</w:t>
            </w:r>
          </w:p>
        </w:tc>
        <w:tc>
          <w:tcPr>
            <w:tcW w:w="1894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Диплом 1 степ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(вне конкурса)</w:t>
            </w:r>
          </w:p>
        </w:tc>
      </w:tr>
      <w:tr w:rsidR="003B3E2A" w:rsidRPr="006E34FB" w:rsidTr="00BC0640">
        <w:trPr>
          <w:trHeight w:val="852"/>
        </w:trPr>
        <w:tc>
          <w:tcPr>
            <w:tcW w:w="928" w:type="dxa"/>
          </w:tcPr>
          <w:p w:rsidR="0032130F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15.02.2013. 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Областная военно-спортивная игра «Я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к России...»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Исовский</w:t>
            </w:r>
            <w:proofErr w:type="spellEnd"/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геологоразведочный</w:t>
            </w:r>
          </w:p>
          <w:p w:rsidR="0032130F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894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Диплом 3 степ</w:t>
            </w:r>
            <w:r w:rsidRPr="006E34FB">
              <w:rPr>
                <w:sz w:val="24"/>
                <w:szCs w:val="24"/>
              </w:rPr>
              <w:t>е</w:t>
            </w:r>
            <w:r w:rsidRPr="006E34FB">
              <w:rPr>
                <w:sz w:val="24"/>
                <w:szCs w:val="24"/>
              </w:rPr>
              <w:t>ни</w:t>
            </w:r>
          </w:p>
        </w:tc>
      </w:tr>
      <w:tr w:rsidR="003B3E2A" w:rsidRPr="006E34FB" w:rsidTr="00BC0640">
        <w:tc>
          <w:tcPr>
            <w:tcW w:w="928" w:type="dxa"/>
          </w:tcPr>
          <w:p w:rsidR="0032130F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28.02.2013 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профессии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НПО «Токарь-универсал»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</w:p>
          <w:p w:rsidR="0032130F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894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Диплом участн</w:t>
            </w:r>
            <w:r w:rsidRPr="006E34FB">
              <w:rPr>
                <w:sz w:val="24"/>
                <w:szCs w:val="24"/>
              </w:rPr>
              <w:t>и</w:t>
            </w:r>
            <w:r w:rsidRPr="006E34FB">
              <w:rPr>
                <w:sz w:val="24"/>
                <w:szCs w:val="24"/>
              </w:rPr>
              <w:t>ка</w:t>
            </w:r>
          </w:p>
        </w:tc>
      </w:tr>
      <w:tr w:rsidR="003B3E2A" w:rsidRPr="006E34FB" w:rsidTr="00BC0640">
        <w:trPr>
          <w:trHeight w:val="958"/>
        </w:trPr>
        <w:tc>
          <w:tcPr>
            <w:tcW w:w="928" w:type="dxa"/>
          </w:tcPr>
          <w:p w:rsidR="0032130F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1.03.2013г. 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профессии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«Автомеханик»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32130F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894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Диплом участн</w:t>
            </w:r>
            <w:r w:rsidRPr="006E34FB">
              <w:rPr>
                <w:sz w:val="24"/>
                <w:szCs w:val="24"/>
              </w:rPr>
              <w:t>и</w:t>
            </w:r>
            <w:r w:rsidRPr="006E34FB">
              <w:rPr>
                <w:sz w:val="24"/>
                <w:szCs w:val="24"/>
              </w:rPr>
              <w:t>ка</w:t>
            </w:r>
          </w:p>
        </w:tc>
      </w:tr>
      <w:tr w:rsidR="003B3E2A" w:rsidRPr="006E34FB" w:rsidTr="00BC0640">
        <w:tc>
          <w:tcPr>
            <w:tcW w:w="928" w:type="dxa"/>
          </w:tcPr>
          <w:p w:rsidR="0032130F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5.03.2013г. 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профессии</w:t>
            </w:r>
          </w:p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«Повар, кондитер»</w:t>
            </w:r>
          </w:p>
        </w:tc>
        <w:tc>
          <w:tcPr>
            <w:tcW w:w="1971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</w:t>
            </w:r>
          </w:p>
          <w:p w:rsidR="0032130F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техникум питания и сервиса</w:t>
            </w:r>
          </w:p>
        </w:tc>
        <w:tc>
          <w:tcPr>
            <w:tcW w:w="1894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Диплом участн</w:t>
            </w:r>
            <w:r w:rsidRPr="006E34FB">
              <w:rPr>
                <w:sz w:val="24"/>
                <w:szCs w:val="24"/>
              </w:rPr>
              <w:t>и</w:t>
            </w:r>
            <w:r w:rsidRPr="006E34FB">
              <w:rPr>
                <w:sz w:val="24"/>
                <w:szCs w:val="24"/>
              </w:rPr>
              <w:t>ка</w:t>
            </w:r>
          </w:p>
        </w:tc>
      </w:tr>
      <w:tr w:rsidR="003B3E2A" w:rsidRPr="006E34FB" w:rsidTr="00BC0640">
        <w:trPr>
          <w:trHeight w:val="1184"/>
        </w:trPr>
        <w:tc>
          <w:tcPr>
            <w:tcW w:w="928" w:type="dxa"/>
          </w:tcPr>
          <w:p w:rsidR="0032130F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6.03.2014г. 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олимпиада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специальности 1С бухга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терия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 торгово-</w:t>
            </w:r>
          </w:p>
          <w:p w:rsidR="0032130F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экономический колледж»</w:t>
            </w:r>
          </w:p>
        </w:tc>
        <w:tc>
          <w:tcPr>
            <w:tcW w:w="1894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Диплом участн</w:t>
            </w:r>
            <w:r w:rsidRPr="006E34FB">
              <w:rPr>
                <w:sz w:val="24"/>
                <w:szCs w:val="24"/>
              </w:rPr>
              <w:t>и</w:t>
            </w:r>
            <w:r w:rsidRPr="006E34FB">
              <w:rPr>
                <w:sz w:val="24"/>
                <w:szCs w:val="24"/>
              </w:rPr>
              <w:t>ка</w:t>
            </w:r>
          </w:p>
        </w:tc>
      </w:tr>
      <w:tr w:rsidR="003B3E2A" w:rsidRPr="006E34FB" w:rsidTr="00BC0640">
        <w:tc>
          <w:tcPr>
            <w:tcW w:w="928" w:type="dxa"/>
          </w:tcPr>
          <w:p w:rsidR="0032130F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14.03.2013 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Областная научн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конференция по защите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32130F" w:rsidRPr="006E34FB" w:rsidRDefault="0032130F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</w:p>
          <w:p w:rsidR="0032130F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индустриальный колледж»</w:t>
            </w:r>
          </w:p>
        </w:tc>
        <w:tc>
          <w:tcPr>
            <w:tcW w:w="1894" w:type="dxa"/>
          </w:tcPr>
          <w:p w:rsidR="0032130F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Диплом 2 степ</w:t>
            </w:r>
            <w:r w:rsidRPr="006E34FB">
              <w:rPr>
                <w:sz w:val="24"/>
                <w:szCs w:val="24"/>
              </w:rPr>
              <w:t>е</w:t>
            </w:r>
            <w:r w:rsidRPr="006E34FB">
              <w:rPr>
                <w:sz w:val="24"/>
                <w:szCs w:val="24"/>
              </w:rPr>
              <w:t>ни</w:t>
            </w:r>
          </w:p>
        </w:tc>
      </w:tr>
      <w:tr w:rsidR="003B3E2A" w:rsidRPr="006E34FB" w:rsidTr="00BC0640">
        <w:tc>
          <w:tcPr>
            <w:tcW w:w="928" w:type="dxa"/>
          </w:tcPr>
          <w:p w:rsidR="000F31E7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26.03.2014г. 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олимпиада по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 компьютерной графике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 горно-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колледж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ерепановых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:rsidR="000F31E7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Диплом участн</w:t>
            </w:r>
            <w:r w:rsidRPr="006E34FB">
              <w:rPr>
                <w:sz w:val="24"/>
                <w:szCs w:val="24"/>
              </w:rPr>
              <w:t>и</w:t>
            </w:r>
            <w:r w:rsidRPr="006E34FB">
              <w:rPr>
                <w:sz w:val="24"/>
                <w:szCs w:val="24"/>
              </w:rPr>
              <w:t>ка</w:t>
            </w:r>
          </w:p>
        </w:tc>
      </w:tr>
      <w:tr w:rsidR="003B3E2A" w:rsidRPr="006E34FB" w:rsidTr="00BC0640">
        <w:tc>
          <w:tcPr>
            <w:tcW w:w="928" w:type="dxa"/>
          </w:tcPr>
          <w:p w:rsidR="000F31E7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02.04.2013г. 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дисциплине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«Экономика организации»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Нижний Тагил</w:t>
            </w:r>
          </w:p>
        </w:tc>
        <w:tc>
          <w:tcPr>
            <w:tcW w:w="1894" w:type="dxa"/>
          </w:tcPr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0F31E7" w:rsidRPr="006E34FB" w:rsidRDefault="000F31E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участников</w:t>
            </w:r>
          </w:p>
        </w:tc>
      </w:tr>
      <w:tr w:rsidR="003B3E2A" w:rsidRPr="006E34FB" w:rsidTr="00BC0640">
        <w:tc>
          <w:tcPr>
            <w:tcW w:w="928" w:type="dxa"/>
          </w:tcPr>
          <w:p w:rsidR="000F31E7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08.04, 11.04.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F31E7" w:rsidRPr="006E34FB" w:rsidRDefault="000F31E7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валь</w:t>
            </w:r>
          </w:p>
          <w:p w:rsidR="000F31E7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«Уральская студенческая весна»</w:t>
            </w:r>
          </w:p>
        </w:tc>
        <w:tc>
          <w:tcPr>
            <w:tcW w:w="1971" w:type="dxa"/>
          </w:tcPr>
          <w:p w:rsidR="000F31E7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894" w:type="dxa"/>
          </w:tcPr>
          <w:p w:rsidR="000F31E7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Благодарность</w:t>
            </w: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4-29 апреля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рефератов по литературе «Певец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Урала - </w:t>
            </w: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ибиряк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Уральский филиал ФГБОУ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ВПО «МГХПА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им.С.Г.Строганова</w:t>
            </w:r>
            <w:proofErr w:type="spellEnd"/>
          </w:p>
        </w:tc>
        <w:tc>
          <w:tcPr>
            <w:tcW w:w="1894" w:type="dxa"/>
          </w:tcPr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Грамота за 3 м</w:t>
            </w:r>
            <w:r w:rsidRPr="006E34FB">
              <w:rPr>
                <w:sz w:val="24"/>
                <w:szCs w:val="24"/>
              </w:rPr>
              <w:t>е</w:t>
            </w:r>
            <w:r w:rsidRPr="006E34FB">
              <w:rPr>
                <w:sz w:val="24"/>
                <w:szCs w:val="24"/>
              </w:rPr>
              <w:t>сто</w:t>
            </w: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12.04.2013г. 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творчества студентов учреждений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«Художественное испо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нение стихов»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СО 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радиотехнический колледж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им.А.С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</w:tc>
        <w:tc>
          <w:tcPr>
            <w:tcW w:w="1894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16.04.2013г</w:t>
            </w: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дисциплине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Уральский филиал ФГБОУ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ВПО «МГХПА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им.С.Г.Строганова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участника</w:t>
            </w: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. 18.04.2013г. 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От истоков к будущему»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«Лучшая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работа»</w:t>
            </w: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19.04.2013г.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денческом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«Новое решение»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  <w:tc>
          <w:tcPr>
            <w:tcW w:w="1894" w:type="dxa"/>
          </w:tcPr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Грамота (1 место)</w:t>
            </w: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763047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23.04.2013г. 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 горно-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колледж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ерепановых</w:t>
            </w:r>
            <w:proofErr w:type="spellEnd"/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5F1AB5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30.04.2013г.</w:t>
            </w: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 колледж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5F1AB5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07.05.2013г</w:t>
            </w: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«Русский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язык»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 педагогический колледж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E34FB">
              <w:rPr>
                <w:sz w:val="24"/>
                <w:szCs w:val="24"/>
              </w:rPr>
              <w:t>участника</w:t>
            </w: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5F1AB5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21.05.2013г. 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Олимпиада по иностра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ным языкам</w:t>
            </w: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«Нижнетагильский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B3E2A" w:rsidRPr="006E34FB" w:rsidTr="00BC0640">
        <w:tc>
          <w:tcPr>
            <w:tcW w:w="928" w:type="dxa"/>
          </w:tcPr>
          <w:p w:rsidR="003B3E2A" w:rsidRPr="006E34FB" w:rsidRDefault="005F1AB5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6-7 декабря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2013г. </w:t>
            </w:r>
          </w:p>
        </w:tc>
        <w:tc>
          <w:tcPr>
            <w:tcW w:w="3529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IV Региональная олимпи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обучающихся учреждений общего,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начального и среднего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профессиионального</w:t>
            </w:r>
            <w:proofErr w:type="spell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«Земли уральской сам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родки»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Уральский госуда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3B3E2A" w:rsidRPr="006E34FB" w:rsidRDefault="003B3E2A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Диплом 3 степ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3B3E2A" w:rsidRPr="006E34FB" w:rsidRDefault="003B3E2A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0640" w:rsidRPr="006E34FB" w:rsidTr="00BC0640">
        <w:tc>
          <w:tcPr>
            <w:tcW w:w="928" w:type="dxa"/>
          </w:tcPr>
          <w:p w:rsidR="00BC0640" w:rsidRPr="006E34FB" w:rsidRDefault="005F1AB5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9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движение. Акции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«Чистый двор», «Чистая вода»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Г. Верхняя Тура</w:t>
            </w:r>
          </w:p>
        </w:tc>
        <w:tc>
          <w:tcPr>
            <w:tcW w:w="1894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Благодарственное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письмо от ГБУ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населения города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Кушва»</w:t>
            </w:r>
          </w:p>
        </w:tc>
      </w:tr>
      <w:tr w:rsidR="00BC0640" w:rsidRPr="006E34FB" w:rsidTr="00BC0640">
        <w:tc>
          <w:tcPr>
            <w:tcW w:w="928" w:type="dxa"/>
          </w:tcPr>
          <w:p w:rsidR="00BC0640" w:rsidRPr="006E34FB" w:rsidRDefault="005F1AB5" w:rsidP="0076304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9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34F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лодежной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патриотической акции «Помним,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гордимся, наследуем»</w:t>
            </w:r>
          </w:p>
        </w:tc>
        <w:tc>
          <w:tcPr>
            <w:tcW w:w="1971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0640" w:rsidRPr="006E34FB" w:rsidRDefault="00BC0640" w:rsidP="0076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AB5" w:rsidRDefault="005F1AB5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640" w:rsidRPr="006E34FB" w:rsidRDefault="00BC0640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Важным организационным направлением педагогического процесса и самоде</w:t>
      </w:r>
      <w:r w:rsidRPr="006E34FB">
        <w:rPr>
          <w:rFonts w:ascii="Times New Roman" w:hAnsi="Times New Roman" w:cs="Times New Roman"/>
          <w:sz w:val="24"/>
          <w:szCs w:val="24"/>
        </w:rPr>
        <w:t>я</w:t>
      </w:r>
      <w:r w:rsidRPr="006E34FB">
        <w:rPr>
          <w:rFonts w:ascii="Times New Roman" w:hAnsi="Times New Roman" w:cs="Times New Roman"/>
          <w:sz w:val="24"/>
          <w:szCs w:val="24"/>
        </w:rPr>
        <w:t xml:space="preserve">тельности студентов в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является физкультурно-оздоровительная и спортивно-массовая работа, которая предусматривает широкое привл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ечение обучающихся к регулярным </w:t>
      </w:r>
      <w:r w:rsidRPr="006E34FB">
        <w:rPr>
          <w:rFonts w:ascii="Times New Roman" w:hAnsi="Times New Roman" w:cs="Times New Roman"/>
          <w:sz w:val="24"/>
          <w:szCs w:val="24"/>
        </w:rPr>
        <w:t xml:space="preserve">занятиям физической культурой 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и спортом, укрепление здоровья, </w:t>
      </w:r>
      <w:r w:rsidRPr="006E34FB">
        <w:rPr>
          <w:rFonts w:ascii="Times New Roman" w:hAnsi="Times New Roman" w:cs="Times New Roman"/>
          <w:sz w:val="24"/>
          <w:szCs w:val="24"/>
        </w:rPr>
        <w:t>сове</w:t>
      </w:r>
      <w:r w:rsidRPr="006E34FB">
        <w:rPr>
          <w:rFonts w:ascii="Times New Roman" w:hAnsi="Times New Roman" w:cs="Times New Roman"/>
          <w:sz w:val="24"/>
          <w:szCs w:val="24"/>
        </w:rPr>
        <w:t>р</w:t>
      </w:r>
      <w:r w:rsidRPr="006E34FB">
        <w:rPr>
          <w:rFonts w:ascii="Times New Roman" w:hAnsi="Times New Roman" w:cs="Times New Roman"/>
          <w:sz w:val="24"/>
          <w:szCs w:val="24"/>
        </w:rPr>
        <w:t>шенствование физической и спортивной подготовки обучающихся.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 Внеурочная работа является 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>логичным продо</w:t>
      </w:r>
      <w:r w:rsidR="0072000D" w:rsidRPr="006E34FB">
        <w:rPr>
          <w:rFonts w:ascii="Times New Roman" w:hAnsi="Times New Roman" w:cs="Times New Roman"/>
          <w:sz w:val="24"/>
          <w:szCs w:val="24"/>
        </w:rPr>
        <w:t>лжением</w:t>
      </w:r>
      <w:proofErr w:type="gramEnd"/>
      <w:r w:rsidR="0072000D" w:rsidRPr="006E34FB">
        <w:rPr>
          <w:rFonts w:ascii="Times New Roman" w:hAnsi="Times New Roman" w:cs="Times New Roman"/>
          <w:sz w:val="24"/>
          <w:szCs w:val="24"/>
        </w:rPr>
        <w:t xml:space="preserve"> учебной работы, так как </w:t>
      </w:r>
      <w:r w:rsidRPr="006E34FB">
        <w:rPr>
          <w:rFonts w:ascii="Times New Roman" w:hAnsi="Times New Roman" w:cs="Times New Roman"/>
          <w:sz w:val="24"/>
          <w:szCs w:val="24"/>
        </w:rPr>
        <w:t>т</w:t>
      </w:r>
      <w:r w:rsidR="0072000D" w:rsidRPr="006E34FB">
        <w:rPr>
          <w:rFonts w:ascii="Times New Roman" w:hAnsi="Times New Roman" w:cs="Times New Roman"/>
          <w:sz w:val="24"/>
          <w:szCs w:val="24"/>
        </w:rPr>
        <w:t>олько соразмерность у</w:t>
      </w:r>
      <w:r w:rsidR="0072000D" w:rsidRPr="006E34FB">
        <w:rPr>
          <w:rFonts w:ascii="Times New Roman" w:hAnsi="Times New Roman" w:cs="Times New Roman"/>
          <w:sz w:val="24"/>
          <w:szCs w:val="24"/>
        </w:rPr>
        <w:t>м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ственной, </w:t>
      </w:r>
      <w:r w:rsidRPr="006E34FB">
        <w:rPr>
          <w:rFonts w:ascii="Times New Roman" w:hAnsi="Times New Roman" w:cs="Times New Roman"/>
          <w:sz w:val="24"/>
          <w:szCs w:val="24"/>
        </w:rPr>
        <w:t>физическо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й нагрузки обеспечивает хорошее </w:t>
      </w:r>
      <w:r w:rsidRPr="006E34FB">
        <w:rPr>
          <w:rFonts w:ascii="Times New Roman" w:hAnsi="Times New Roman" w:cs="Times New Roman"/>
          <w:sz w:val="24"/>
          <w:szCs w:val="24"/>
        </w:rPr>
        <w:t>самочувствие, высокую работосп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собность и физическую активность.</w:t>
      </w:r>
    </w:p>
    <w:p w:rsidR="00BC0640" w:rsidRPr="006E34FB" w:rsidRDefault="00BC0640" w:rsidP="005F1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Для 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обучающихся каждый учебный год явл</w:t>
      </w:r>
      <w:r w:rsidR="0072000D" w:rsidRPr="006E34FB">
        <w:rPr>
          <w:rFonts w:ascii="Times New Roman" w:hAnsi="Times New Roman" w:cs="Times New Roman"/>
          <w:sz w:val="24"/>
          <w:szCs w:val="24"/>
        </w:rPr>
        <w:t>яется по настоящему спорти</w:t>
      </w:r>
      <w:r w:rsidR="0072000D" w:rsidRPr="006E34FB">
        <w:rPr>
          <w:rFonts w:ascii="Times New Roman" w:hAnsi="Times New Roman" w:cs="Times New Roman"/>
          <w:sz w:val="24"/>
          <w:szCs w:val="24"/>
        </w:rPr>
        <w:t>в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ным. </w:t>
      </w:r>
      <w:r w:rsidRPr="006E34FB">
        <w:rPr>
          <w:rFonts w:ascii="Times New Roman" w:hAnsi="Times New Roman" w:cs="Times New Roman"/>
          <w:sz w:val="24"/>
          <w:szCs w:val="24"/>
        </w:rPr>
        <w:t>Он дарит немало интересных и напряженных спортив</w:t>
      </w:r>
      <w:r w:rsidR="0072000D" w:rsidRPr="006E34FB">
        <w:rPr>
          <w:rFonts w:ascii="Times New Roman" w:hAnsi="Times New Roman" w:cs="Times New Roman"/>
          <w:sz w:val="24"/>
          <w:szCs w:val="24"/>
        </w:rPr>
        <w:t>ных мероприятий и соревнов</w:t>
      </w:r>
      <w:r w:rsidR="0072000D" w:rsidRPr="006E34FB">
        <w:rPr>
          <w:rFonts w:ascii="Times New Roman" w:hAnsi="Times New Roman" w:cs="Times New Roman"/>
          <w:sz w:val="24"/>
          <w:szCs w:val="24"/>
        </w:rPr>
        <w:t>а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ний, </w:t>
      </w:r>
      <w:r w:rsidRPr="006E34FB">
        <w:rPr>
          <w:rFonts w:ascii="Times New Roman" w:hAnsi="Times New Roman" w:cs="Times New Roman"/>
          <w:sz w:val="24"/>
          <w:szCs w:val="24"/>
        </w:rPr>
        <w:t>дающих возможность включиться в широкий круг общени</w:t>
      </w:r>
      <w:r w:rsidR="005F1AB5">
        <w:rPr>
          <w:rFonts w:ascii="Times New Roman" w:hAnsi="Times New Roman" w:cs="Times New Roman"/>
          <w:sz w:val="24"/>
          <w:szCs w:val="24"/>
        </w:rPr>
        <w:t xml:space="preserve">я, вносит дух состязательности, </w:t>
      </w:r>
      <w:r w:rsidRPr="006E34FB">
        <w:rPr>
          <w:rFonts w:ascii="Times New Roman" w:hAnsi="Times New Roman" w:cs="Times New Roman"/>
          <w:sz w:val="24"/>
          <w:szCs w:val="24"/>
        </w:rPr>
        <w:t>здорового азарта и целеустремленности.</w:t>
      </w:r>
    </w:p>
    <w:p w:rsidR="00BC0640" w:rsidRPr="006E34FB" w:rsidRDefault="00BC0640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lastRenderedPageBreak/>
        <w:t>Необычайно популярными стали среди студентов спортивные мероприятия:</w:t>
      </w:r>
    </w:p>
    <w:p w:rsidR="00BC0640" w:rsidRPr="006E34FB" w:rsidRDefault="00BC0640" w:rsidP="005F1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«День Здоровья» (проводимый уже традиционно осенью</w:t>
      </w:r>
      <w:r w:rsidR="005F1AB5">
        <w:rPr>
          <w:rFonts w:ascii="Times New Roman" w:hAnsi="Times New Roman" w:cs="Times New Roman"/>
          <w:sz w:val="24"/>
          <w:szCs w:val="24"/>
        </w:rPr>
        <w:t xml:space="preserve"> в форме военно-спортивной игры </w:t>
      </w:r>
      <w:r w:rsidRPr="006E34FB">
        <w:rPr>
          <w:rFonts w:ascii="Times New Roman" w:hAnsi="Times New Roman" w:cs="Times New Roman"/>
          <w:sz w:val="24"/>
          <w:szCs w:val="24"/>
        </w:rPr>
        <w:t>«Зарница» на протяжении нескольких лет</w:t>
      </w:r>
      <w:r w:rsidR="005F1AB5">
        <w:rPr>
          <w:rFonts w:ascii="Times New Roman" w:hAnsi="Times New Roman" w:cs="Times New Roman"/>
          <w:sz w:val="24"/>
          <w:szCs w:val="24"/>
        </w:rPr>
        <w:t>)</w:t>
      </w:r>
      <w:r w:rsidRPr="006E34FB">
        <w:rPr>
          <w:rFonts w:ascii="Times New Roman" w:hAnsi="Times New Roman" w:cs="Times New Roman"/>
          <w:sz w:val="24"/>
          <w:szCs w:val="24"/>
        </w:rPr>
        <w:t>; впервые в декабре 2012 года организовали</w:t>
      </w:r>
      <w:r w:rsidR="005F1AB5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«Парад снеговиков» и продолжили эту акцию в 2013 году, в которой прин</w:t>
      </w:r>
      <w:r w:rsidRPr="006E34FB">
        <w:rPr>
          <w:rFonts w:ascii="Times New Roman" w:hAnsi="Times New Roman" w:cs="Times New Roman"/>
          <w:sz w:val="24"/>
          <w:szCs w:val="24"/>
        </w:rPr>
        <w:t>я</w:t>
      </w:r>
      <w:r w:rsidRPr="006E34FB">
        <w:rPr>
          <w:rFonts w:ascii="Times New Roman" w:hAnsi="Times New Roman" w:cs="Times New Roman"/>
          <w:sz w:val="24"/>
          <w:szCs w:val="24"/>
        </w:rPr>
        <w:t>ли участие не</w:t>
      </w:r>
      <w:r w:rsidR="005F1AB5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только обучающиеся, но и сотрудники техникума; еще один День здоровья проводился 1</w:t>
      </w:r>
      <w:r w:rsidR="005F1AB5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июня и приурочен Дню защиты детей), «Бог</w:t>
      </w:r>
      <w:r w:rsidR="005F1AB5">
        <w:rPr>
          <w:rFonts w:ascii="Times New Roman" w:hAnsi="Times New Roman" w:cs="Times New Roman"/>
          <w:sz w:val="24"/>
          <w:szCs w:val="24"/>
        </w:rPr>
        <w:t xml:space="preserve">атырские игры», посвященные Дню </w:t>
      </w:r>
      <w:r w:rsidRPr="006E34FB">
        <w:rPr>
          <w:rFonts w:ascii="Times New Roman" w:hAnsi="Times New Roman" w:cs="Times New Roman"/>
          <w:sz w:val="24"/>
          <w:szCs w:val="24"/>
        </w:rPr>
        <w:t>Защитника Отечества, а также многочисленные с</w:t>
      </w:r>
      <w:r w:rsidR="005F1AB5">
        <w:rPr>
          <w:rFonts w:ascii="Times New Roman" w:hAnsi="Times New Roman" w:cs="Times New Roman"/>
          <w:sz w:val="24"/>
          <w:szCs w:val="24"/>
        </w:rPr>
        <w:t xml:space="preserve">портивные соревнования по видам </w:t>
      </w:r>
      <w:r w:rsidRPr="006E34FB">
        <w:rPr>
          <w:rFonts w:ascii="Times New Roman" w:hAnsi="Times New Roman" w:cs="Times New Roman"/>
          <w:sz w:val="24"/>
          <w:szCs w:val="24"/>
        </w:rPr>
        <w:t>спорта: баскетбол, волейбол, футбол, настольный теннис, шахматы, легкая атлетика.</w:t>
      </w:r>
    </w:p>
    <w:p w:rsidR="0032130F" w:rsidRPr="006E34FB" w:rsidRDefault="00BC0640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Результат говорит сам за себя –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в 2013 </w:t>
      </w:r>
      <w:r w:rsidRPr="006E34FB">
        <w:rPr>
          <w:rFonts w:ascii="Times New Roman" w:hAnsi="Times New Roman" w:cs="Times New Roman"/>
          <w:sz w:val="24"/>
          <w:szCs w:val="24"/>
        </w:rPr>
        <w:t>году занял 1 место в городской спартакиаде среди образовательных учреждений и 1 место</w:t>
      </w:r>
      <w:r w:rsidR="0072000D" w:rsidRPr="006E34FB">
        <w:rPr>
          <w:rFonts w:ascii="Times New Roman" w:hAnsi="Times New Roman" w:cs="Times New Roman"/>
          <w:sz w:val="24"/>
          <w:szCs w:val="24"/>
        </w:rPr>
        <w:t xml:space="preserve"> среди образов</w:t>
      </w:r>
      <w:r w:rsidR="0072000D" w:rsidRPr="006E34FB">
        <w:rPr>
          <w:rFonts w:ascii="Times New Roman" w:hAnsi="Times New Roman" w:cs="Times New Roman"/>
          <w:sz w:val="24"/>
          <w:szCs w:val="24"/>
        </w:rPr>
        <w:t>а</w:t>
      </w:r>
      <w:r w:rsidR="0072000D" w:rsidRPr="006E34FB">
        <w:rPr>
          <w:rFonts w:ascii="Times New Roman" w:hAnsi="Times New Roman" w:cs="Times New Roman"/>
          <w:sz w:val="24"/>
          <w:szCs w:val="24"/>
        </w:rPr>
        <w:t>тельных учреждений и 1 место среди производственных коллективов города.</w:t>
      </w:r>
    </w:p>
    <w:p w:rsidR="0072000D" w:rsidRPr="006E34FB" w:rsidRDefault="0072000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В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ведется целенаправленная, планомерная работа по с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зданию традиций, развитию коллективных творческих дел. Особенное внимание уделяе</w:t>
      </w:r>
      <w:r w:rsidRPr="006E34FB">
        <w:rPr>
          <w:rFonts w:ascii="Times New Roman" w:hAnsi="Times New Roman" w:cs="Times New Roman"/>
          <w:sz w:val="24"/>
          <w:szCs w:val="24"/>
        </w:rPr>
        <w:t>т</w:t>
      </w:r>
      <w:r w:rsidRPr="006E34FB">
        <w:rPr>
          <w:rFonts w:ascii="Times New Roman" w:hAnsi="Times New Roman" w:cs="Times New Roman"/>
          <w:sz w:val="24"/>
          <w:szCs w:val="24"/>
        </w:rPr>
        <w:t>ся созданию условий для формирования социально-педагогической воспитывающей среды,</w:t>
      </w:r>
      <w:r w:rsidR="004310C8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способствующей социальной адаптации и самореализации обучающихся, социал</w:t>
      </w:r>
      <w:r w:rsidRPr="006E34FB">
        <w:rPr>
          <w:rFonts w:ascii="Times New Roman" w:hAnsi="Times New Roman" w:cs="Times New Roman"/>
          <w:sz w:val="24"/>
          <w:szCs w:val="24"/>
        </w:rPr>
        <w:t>ь</w:t>
      </w:r>
      <w:r w:rsidRPr="006E34FB">
        <w:rPr>
          <w:rFonts w:ascii="Times New Roman" w:hAnsi="Times New Roman" w:cs="Times New Roman"/>
          <w:sz w:val="24"/>
          <w:szCs w:val="24"/>
        </w:rPr>
        <w:t xml:space="preserve">ной поддержке обучающихся. Социальная защита - это деятельность, направленная на обеспечение процесса формирования и развития полноценной личности, выявление и нейтрализацию негативных факторов, воздействующих на личность, создание условий для ее самоопределения и утверждения; защита прав, свобод; забота 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 xml:space="preserve"> нуждающихся в пом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щи. Поэтому в сентябре ежегодно составляется план совместной работы с учреждением социальной защиты населения г. Верхняя Тура; формируются списки детей, сирот и детей, оставшихся без попечения родителей, инвалидов, обучающихся из малоимущих, мног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детных, неполных семей и т.д. Педагогическим коллективом проводится планомерная р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бота по адаптации первокурсников.</w:t>
      </w:r>
    </w:p>
    <w:p w:rsidR="0072000D" w:rsidRPr="006E34FB" w:rsidRDefault="0072000D" w:rsidP="005F1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Особенностью и нормой системы вне учебной работы с обучающимися является то, что классные руководители являются непременными ее организаторами, участниками и вдохновителями. Классные руководители в рамках своих занятий и внеаудиторных м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>роприятий воспитывают ответственность за выполненную работу, способность самосто</w:t>
      </w:r>
      <w:r w:rsidRPr="006E34FB">
        <w:rPr>
          <w:rFonts w:ascii="Times New Roman" w:hAnsi="Times New Roman" w:cs="Times New Roman"/>
          <w:sz w:val="24"/>
          <w:szCs w:val="24"/>
        </w:rPr>
        <w:t>я</w:t>
      </w:r>
      <w:r w:rsidRPr="006E34FB">
        <w:rPr>
          <w:rFonts w:ascii="Times New Roman" w:hAnsi="Times New Roman" w:cs="Times New Roman"/>
          <w:sz w:val="24"/>
          <w:szCs w:val="24"/>
        </w:rPr>
        <w:t>тельно и эффективно решать проблемы в области профессиональной деятельности. Обучающиеся в результате участия в подобных мероприятиях имеют возможность тво</w:t>
      </w:r>
      <w:r w:rsidRPr="006E34FB">
        <w:rPr>
          <w:rFonts w:ascii="Times New Roman" w:hAnsi="Times New Roman" w:cs="Times New Roman"/>
          <w:sz w:val="24"/>
          <w:szCs w:val="24"/>
        </w:rPr>
        <w:t>р</w:t>
      </w:r>
      <w:r w:rsidRPr="006E34FB">
        <w:rPr>
          <w:rFonts w:ascii="Times New Roman" w:hAnsi="Times New Roman" w:cs="Times New Roman"/>
          <w:sz w:val="24"/>
          <w:szCs w:val="24"/>
        </w:rPr>
        <w:t>ческой, личностной самореализации, получают опыт межличн</w:t>
      </w:r>
      <w:r w:rsidR="005F1AB5">
        <w:rPr>
          <w:rFonts w:ascii="Times New Roman" w:hAnsi="Times New Roman" w:cs="Times New Roman"/>
          <w:sz w:val="24"/>
          <w:szCs w:val="24"/>
        </w:rPr>
        <w:t xml:space="preserve">остного </w:t>
      </w:r>
      <w:r w:rsidRPr="006E34FB">
        <w:rPr>
          <w:rFonts w:ascii="Times New Roman" w:hAnsi="Times New Roman" w:cs="Times New Roman"/>
          <w:sz w:val="24"/>
          <w:szCs w:val="24"/>
        </w:rPr>
        <w:t>общения, навыки по формированию умений организовывать работу в лучших традициях.</w:t>
      </w:r>
    </w:p>
    <w:p w:rsidR="0072000D" w:rsidRPr="006E34FB" w:rsidRDefault="0072000D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Культурно-досуговая работа осуществляется в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через пр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>ведение традиционных ежегодных мероприятий: торжественная линейка, посвященная Дню Знаний; осенний</w:t>
      </w:r>
      <w:r w:rsidR="004310C8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 xml:space="preserve">легкоатлетический кросс; посвящение в студенты, День пожилых </w:t>
      </w:r>
      <w:r w:rsidRPr="006E34FB">
        <w:rPr>
          <w:rFonts w:ascii="Times New Roman" w:hAnsi="Times New Roman" w:cs="Times New Roman"/>
          <w:sz w:val="24"/>
          <w:szCs w:val="24"/>
        </w:rPr>
        <w:lastRenderedPageBreak/>
        <w:t>людей, День учителя</w:t>
      </w:r>
      <w:r w:rsidR="004310C8" w:rsidRPr="006E34FB">
        <w:rPr>
          <w:rFonts w:ascii="Times New Roman" w:hAnsi="Times New Roman" w:cs="Times New Roman"/>
          <w:sz w:val="24"/>
          <w:szCs w:val="24"/>
        </w:rPr>
        <w:t xml:space="preserve">, </w:t>
      </w:r>
      <w:r w:rsidRPr="006E34FB">
        <w:rPr>
          <w:rFonts w:ascii="Times New Roman" w:hAnsi="Times New Roman" w:cs="Times New Roman"/>
          <w:sz w:val="24"/>
          <w:szCs w:val="24"/>
        </w:rPr>
        <w:t>конкурсы плакатов, новогодний праздник; месячник, посвященный Дню защитника</w:t>
      </w:r>
      <w:r w:rsidR="004310C8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 xml:space="preserve">Отечества, День влюбленных, День открытых дверей, выпускник-2013,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автомотопробег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«Мы помним</w:t>
      </w:r>
      <w:proofErr w:type="gramStart"/>
      <w:r w:rsidRPr="006E34FB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6E34FB">
        <w:rPr>
          <w:rFonts w:ascii="Times New Roman" w:hAnsi="Times New Roman" w:cs="Times New Roman"/>
          <w:sz w:val="24"/>
          <w:szCs w:val="24"/>
        </w:rPr>
        <w:t>посвященный Международному Дню Земли, Междун</w:t>
      </w:r>
      <w:r w:rsidRPr="006E34FB">
        <w:rPr>
          <w:rFonts w:ascii="Times New Roman" w:hAnsi="Times New Roman" w:cs="Times New Roman"/>
          <w:sz w:val="24"/>
          <w:szCs w:val="24"/>
        </w:rPr>
        <w:t>а</w:t>
      </w:r>
      <w:r w:rsidRPr="006E34FB">
        <w:rPr>
          <w:rFonts w:ascii="Times New Roman" w:hAnsi="Times New Roman" w:cs="Times New Roman"/>
          <w:sz w:val="24"/>
          <w:szCs w:val="24"/>
        </w:rPr>
        <w:t>родному Дню солидарности молодежи, интернет-урок антинаркотической направленности «Имею право знать!» (совместно с сайтом ФСКН России), Путешествие по времени», тр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>нинги по профилактике ВИЧ-инфекции.</w:t>
      </w:r>
    </w:p>
    <w:p w:rsidR="004310C8" w:rsidRPr="006E34FB" w:rsidRDefault="004310C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В 2013 году активно работало волонтерское движение «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Доброделы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стал организатором акций: «Забота», «Чисты</w:t>
      </w:r>
      <w:r w:rsidR="005F1AB5">
        <w:rPr>
          <w:rFonts w:ascii="Times New Roman" w:hAnsi="Times New Roman" w:cs="Times New Roman"/>
          <w:sz w:val="24"/>
          <w:szCs w:val="24"/>
        </w:rPr>
        <w:t xml:space="preserve">й техникум», «Брось сигарету!», </w:t>
      </w:r>
      <w:r w:rsidRPr="006E34FB">
        <w:rPr>
          <w:rFonts w:ascii="Times New Roman" w:hAnsi="Times New Roman" w:cs="Times New Roman"/>
          <w:sz w:val="24"/>
          <w:szCs w:val="24"/>
        </w:rPr>
        <w:t>«Оранжевое настроение», «Юный спасатель», «10 000 добрых дел». Коллектив и студенты</w:t>
      </w:r>
      <w:r w:rsidR="005F1AB5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 xml:space="preserve">приняли активное участие в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общетехникумовском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мероприятии «Неделя добра</w:t>
      </w:r>
      <w:r w:rsidR="005F1AB5">
        <w:rPr>
          <w:rFonts w:ascii="Times New Roman" w:hAnsi="Times New Roman" w:cs="Times New Roman"/>
          <w:sz w:val="24"/>
          <w:szCs w:val="24"/>
        </w:rPr>
        <w:t>»</w:t>
      </w:r>
      <w:r w:rsidRPr="006E34FB">
        <w:rPr>
          <w:rFonts w:ascii="Times New Roman" w:hAnsi="Times New Roman" w:cs="Times New Roman"/>
          <w:sz w:val="24"/>
          <w:szCs w:val="24"/>
        </w:rPr>
        <w:t>.</w:t>
      </w:r>
      <w:r w:rsidR="005F1AB5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Периодически организовывают хозяйственную помощь детям войны.</w:t>
      </w:r>
    </w:p>
    <w:p w:rsidR="004310C8" w:rsidRPr="006E34FB" w:rsidRDefault="004310C8" w:rsidP="005F1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>Одно из условий прогрессивного развития общества – человек, способный к тво</w:t>
      </w:r>
      <w:r w:rsidRPr="006E34FB">
        <w:rPr>
          <w:rFonts w:ascii="Times New Roman" w:hAnsi="Times New Roman" w:cs="Times New Roman"/>
          <w:sz w:val="24"/>
          <w:szCs w:val="24"/>
        </w:rPr>
        <w:t>р</w:t>
      </w:r>
      <w:r w:rsidRPr="006E34FB">
        <w:rPr>
          <w:rFonts w:ascii="Times New Roman" w:hAnsi="Times New Roman" w:cs="Times New Roman"/>
          <w:sz w:val="24"/>
          <w:szCs w:val="24"/>
        </w:rPr>
        <w:t xml:space="preserve">ческому созиданию.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старается создавать условия для развития творчест</w:t>
      </w:r>
      <w:r w:rsidR="005F1AB5">
        <w:rPr>
          <w:rFonts w:ascii="Times New Roman" w:hAnsi="Times New Roman" w:cs="Times New Roman"/>
          <w:sz w:val="24"/>
          <w:szCs w:val="24"/>
        </w:rPr>
        <w:t xml:space="preserve">ва </w:t>
      </w:r>
      <w:r w:rsidRPr="006E34FB">
        <w:rPr>
          <w:rFonts w:ascii="Times New Roman" w:hAnsi="Times New Roman" w:cs="Times New Roman"/>
          <w:sz w:val="24"/>
          <w:szCs w:val="24"/>
        </w:rPr>
        <w:t>обучающихся. В 2013 году работал танцевальный кружок «Вдохновение», кружок кройки</w:t>
      </w:r>
      <w:r w:rsidR="005F1AB5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и шитья «Мой стиль», кружок декоративно-прикладного творчества «Ум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>лые ручки».</w:t>
      </w:r>
      <w:r w:rsidR="005F1AB5">
        <w:rPr>
          <w:rFonts w:ascii="Times New Roman" w:hAnsi="Times New Roman" w:cs="Times New Roman"/>
          <w:sz w:val="24"/>
          <w:szCs w:val="24"/>
        </w:rPr>
        <w:t xml:space="preserve"> </w:t>
      </w:r>
      <w:r w:rsidRPr="006E34FB">
        <w:rPr>
          <w:rFonts w:ascii="Times New Roman" w:hAnsi="Times New Roman" w:cs="Times New Roman"/>
          <w:sz w:val="24"/>
          <w:szCs w:val="24"/>
        </w:rPr>
        <w:t>Еженедельно по пятницам выходит в эфир «Радио хорошего настроения».</w:t>
      </w:r>
    </w:p>
    <w:p w:rsidR="004310C8" w:rsidRDefault="004310C8" w:rsidP="006A5C9E">
      <w:pPr>
        <w:pStyle w:val="20"/>
        <w:keepNext/>
        <w:keepLines/>
        <w:shd w:val="clear" w:color="auto" w:fill="auto"/>
        <w:spacing w:before="0" w:after="0" w:line="360" w:lineRule="auto"/>
        <w:ind w:firstLine="709"/>
        <w:jc w:val="both"/>
        <w:outlineLvl w:val="9"/>
        <w:rPr>
          <w:i/>
          <w:sz w:val="24"/>
          <w:szCs w:val="24"/>
        </w:rPr>
      </w:pPr>
    </w:p>
    <w:p w:rsidR="005F1AB5" w:rsidRPr="006E34FB" w:rsidRDefault="005F1AB5" w:rsidP="006A5C9E">
      <w:pPr>
        <w:pStyle w:val="20"/>
        <w:keepNext/>
        <w:keepLines/>
        <w:shd w:val="clear" w:color="auto" w:fill="auto"/>
        <w:spacing w:before="0" w:after="0" w:line="360" w:lineRule="auto"/>
        <w:ind w:firstLine="709"/>
        <w:jc w:val="both"/>
        <w:outlineLvl w:val="9"/>
        <w:rPr>
          <w:i/>
          <w:sz w:val="24"/>
          <w:szCs w:val="24"/>
        </w:rPr>
      </w:pPr>
    </w:p>
    <w:p w:rsidR="004310C8" w:rsidRPr="006E34FB" w:rsidRDefault="004310C8" w:rsidP="006A5C9E">
      <w:pPr>
        <w:pStyle w:val="20"/>
        <w:keepNext/>
        <w:keepLines/>
        <w:shd w:val="clear" w:color="auto" w:fill="auto"/>
        <w:spacing w:before="0" w:after="0" w:line="360" w:lineRule="auto"/>
        <w:ind w:firstLine="709"/>
        <w:jc w:val="both"/>
        <w:outlineLvl w:val="9"/>
        <w:rPr>
          <w:b/>
          <w:i/>
          <w:sz w:val="24"/>
          <w:szCs w:val="24"/>
        </w:rPr>
      </w:pPr>
      <w:r w:rsidRPr="006E34FB">
        <w:rPr>
          <w:b/>
          <w:i/>
          <w:sz w:val="24"/>
          <w:szCs w:val="24"/>
        </w:rPr>
        <w:t>Заключение</w:t>
      </w:r>
    </w:p>
    <w:p w:rsidR="004310C8" w:rsidRPr="006E34FB" w:rsidRDefault="004310C8" w:rsidP="006A5C9E">
      <w:pPr>
        <w:widowControl w:val="0"/>
        <w:shd w:val="clear" w:color="auto" w:fill="FFFFFF"/>
        <w:tabs>
          <w:tab w:val="left" w:pos="499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FB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spellStart"/>
      <w:r w:rsidRPr="006E34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>»</w:t>
      </w:r>
      <w:r w:rsidRPr="006E34FB">
        <w:rPr>
          <w:rFonts w:ascii="Times New Roman" w:hAnsi="Times New Roman" w:cs="Times New Roman"/>
          <w:sz w:val="24"/>
          <w:szCs w:val="24"/>
        </w:rPr>
        <w:t xml:space="preserve"> показал полное выполнение задач, поставленных для нашего образовательного учреждения.  В 2013г. 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 xml:space="preserve">стремился расширить свою долю рынка образовательных услуг и увеличил спектр программ среднего профессионального образования. Мы сохранили бесплатное образование. Имидж 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Pr="006E34FB">
        <w:rPr>
          <w:rFonts w:ascii="Times New Roman" w:hAnsi="Times New Roman" w:cs="Times New Roman"/>
          <w:sz w:val="24"/>
          <w:szCs w:val="24"/>
        </w:rPr>
        <w:t>позволяет поддерживать не только кач</w:t>
      </w:r>
      <w:r w:rsidRPr="006E34FB">
        <w:rPr>
          <w:rFonts w:ascii="Times New Roman" w:hAnsi="Times New Roman" w:cs="Times New Roman"/>
          <w:sz w:val="24"/>
          <w:szCs w:val="24"/>
        </w:rPr>
        <w:t>е</w:t>
      </w:r>
      <w:r w:rsidRPr="006E34FB">
        <w:rPr>
          <w:rFonts w:ascii="Times New Roman" w:hAnsi="Times New Roman" w:cs="Times New Roman"/>
          <w:sz w:val="24"/>
          <w:szCs w:val="24"/>
        </w:rPr>
        <w:t>ственная подготовка  выпускников, трудоустройство на предприятия по профилю подг</w:t>
      </w:r>
      <w:r w:rsidRPr="006E34FB">
        <w:rPr>
          <w:rFonts w:ascii="Times New Roman" w:hAnsi="Times New Roman" w:cs="Times New Roman"/>
          <w:sz w:val="24"/>
          <w:szCs w:val="24"/>
        </w:rPr>
        <w:t>о</w:t>
      </w:r>
      <w:r w:rsidRPr="006E34FB">
        <w:rPr>
          <w:rFonts w:ascii="Times New Roman" w:hAnsi="Times New Roman" w:cs="Times New Roman"/>
          <w:sz w:val="24"/>
          <w:szCs w:val="24"/>
        </w:rPr>
        <w:t xml:space="preserve">товки, но и многоэтапная, разнообразная работа по профориентации, ежегодная широкая рекламная кампания. </w:t>
      </w:r>
      <w:r w:rsidRPr="006E3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10C8" w:rsidRPr="006E34FB" w:rsidRDefault="00E9069A" w:rsidP="006A5C9E">
      <w:pPr>
        <w:widowControl w:val="0"/>
        <w:shd w:val="clear" w:color="auto" w:fill="FFFFFF"/>
        <w:tabs>
          <w:tab w:val="left" w:pos="499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Следующий учебный год коллектив</w:t>
      </w:r>
      <w:r w:rsidR="004310C8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="004310C8" w:rsidRPr="006E34FB">
        <w:rPr>
          <w:rFonts w:ascii="Times New Roman" w:hAnsi="Times New Roman" w:cs="Times New Roman"/>
          <w:sz w:val="24"/>
          <w:szCs w:val="24"/>
        </w:rPr>
        <w:t>определил как  стр</w:t>
      </w:r>
      <w:r w:rsidR="004310C8" w:rsidRPr="006E34FB">
        <w:rPr>
          <w:rFonts w:ascii="Times New Roman" w:hAnsi="Times New Roman" w:cs="Times New Roman"/>
          <w:sz w:val="24"/>
          <w:szCs w:val="24"/>
        </w:rPr>
        <w:t>а</w:t>
      </w:r>
      <w:r w:rsidR="004310C8" w:rsidRPr="006E34FB">
        <w:rPr>
          <w:rFonts w:ascii="Times New Roman" w:hAnsi="Times New Roman" w:cs="Times New Roman"/>
          <w:sz w:val="24"/>
          <w:szCs w:val="24"/>
        </w:rPr>
        <w:t>тегию локальных изменений, которая предусматривает параллельное улучшение, раци</w:t>
      </w:r>
      <w:r w:rsidR="004310C8" w:rsidRPr="006E34FB">
        <w:rPr>
          <w:rFonts w:ascii="Times New Roman" w:hAnsi="Times New Roman" w:cs="Times New Roman"/>
          <w:sz w:val="24"/>
          <w:szCs w:val="24"/>
        </w:rPr>
        <w:t>о</w:t>
      </w:r>
      <w:r w:rsidR="004310C8" w:rsidRPr="006E34FB">
        <w:rPr>
          <w:rFonts w:ascii="Times New Roman" w:hAnsi="Times New Roman" w:cs="Times New Roman"/>
          <w:sz w:val="24"/>
          <w:szCs w:val="24"/>
        </w:rPr>
        <w:t xml:space="preserve">нализацию, обновление деятельности отдельных участков жизнедеятельности </w:t>
      </w:r>
      <w:r w:rsidR="006E34FB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>»</w:t>
      </w:r>
      <w:r w:rsidR="004310C8" w:rsidRPr="006E34FB">
        <w:rPr>
          <w:rFonts w:ascii="Times New Roman" w:hAnsi="Times New Roman" w:cs="Times New Roman"/>
          <w:sz w:val="24"/>
          <w:szCs w:val="24"/>
        </w:rPr>
        <w:t>. Эти изменения осуществляются независимо друг от друга по своим пр</w:t>
      </w:r>
      <w:r w:rsidR="004310C8" w:rsidRPr="006E34FB">
        <w:rPr>
          <w:rFonts w:ascii="Times New Roman" w:hAnsi="Times New Roman" w:cs="Times New Roman"/>
          <w:sz w:val="24"/>
          <w:szCs w:val="24"/>
        </w:rPr>
        <w:t>о</w:t>
      </w:r>
      <w:r w:rsidR="004310C8" w:rsidRPr="006E34FB">
        <w:rPr>
          <w:rFonts w:ascii="Times New Roman" w:hAnsi="Times New Roman" w:cs="Times New Roman"/>
          <w:sz w:val="24"/>
          <w:szCs w:val="24"/>
        </w:rPr>
        <w:t>граммам и предполагают достижение частных результатов, которые в совокупности по</w:t>
      </w:r>
      <w:r w:rsidR="004310C8" w:rsidRPr="006E34FB">
        <w:rPr>
          <w:rFonts w:ascii="Times New Roman" w:hAnsi="Times New Roman" w:cs="Times New Roman"/>
          <w:sz w:val="24"/>
          <w:szCs w:val="24"/>
        </w:rPr>
        <w:t>з</w:t>
      </w:r>
      <w:r w:rsidR="004310C8" w:rsidRPr="006E34FB">
        <w:rPr>
          <w:rFonts w:ascii="Times New Roman" w:hAnsi="Times New Roman" w:cs="Times New Roman"/>
          <w:sz w:val="24"/>
          <w:szCs w:val="24"/>
        </w:rPr>
        <w:t xml:space="preserve">волят </w:t>
      </w:r>
      <w:r w:rsidR="006E34FB" w:rsidRPr="006E34FB">
        <w:rPr>
          <w:rFonts w:ascii="Times New Roman" w:hAnsi="Times New Roman" w:cs="Times New Roman"/>
          <w:sz w:val="24"/>
          <w:szCs w:val="24"/>
        </w:rPr>
        <w:t xml:space="preserve"> </w:t>
      </w:r>
      <w:r w:rsidR="005F1AB5">
        <w:rPr>
          <w:rFonts w:ascii="Times New Roman" w:hAnsi="Times New Roman" w:cs="Times New Roman"/>
          <w:sz w:val="24"/>
          <w:szCs w:val="24"/>
        </w:rPr>
        <w:t>ГБОУ СПО СО «</w:t>
      </w:r>
      <w:r w:rsidR="005F1AB5" w:rsidRPr="006E34FB">
        <w:rPr>
          <w:rFonts w:ascii="Times New Roman" w:hAnsi="Times New Roman" w:cs="Times New Roman"/>
          <w:sz w:val="24"/>
          <w:szCs w:val="24"/>
        </w:rPr>
        <w:t>ВТМТ</w:t>
      </w:r>
      <w:r w:rsidR="005F1AB5">
        <w:rPr>
          <w:rFonts w:ascii="Times New Roman" w:hAnsi="Times New Roman" w:cs="Times New Roman"/>
          <w:sz w:val="24"/>
          <w:szCs w:val="24"/>
        </w:rPr>
        <w:t xml:space="preserve">» </w:t>
      </w:r>
      <w:r w:rsidR="004310C8" w:rsidRPr="006E34FB">
        <w:rPr>
          <w:rFonts w:ascii="Times New Roman" w:hAnsi="Times New Roman" w:cs="Times New Roman"/>
          <w:sz w:val="24"/>
          <w:szCs w:val="24"/>
        </w:rPr>
        <w:t xml:space="preserve">сделать шаг вперед. </w:t>
      </w:r>
    </w:p>
    <w:p w:rsidR="004310C8" w:rsidRPr="004310C8" w:rsidRDefault="004310C8" w:rsidP="006A5C9E">
      <w:pPr>
        <w:pStyle w:val="20"/>
        <w:keepNext/>
        <w:keepLines/>
        <w:shd w:val="clear" w:color="auto" w:fill="auto"/>
        <w:spacing w:before="0" w:after="0" w:line="360" w:lineRule="auto"/>
        <w:ind w:firstLine="709"/>
        <w:jc w:val="both"/>
        <w:outlineLvl w:val="9"/>
        <w:rPr>
          <w:b/>
          <w:sz w:val="24"/>
          <w:szCs w:val="24"/>
        </w:rPr>
      </w:pPr>
    </w:p>
    <w:p w:rsidR="004310C8" w:rsidRPr="0072000D" w:rsidRDefault="004310C8" w:rsidP="006A5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10C8" w:rsidRPr="007200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12" w:rsidRDefault="00471A12" w:rsidP="006A5C9E">
      <w:pPr>
        <w:spacing w:after="0" w:line="240" w:lineRule="auto"/>
      </w:pPr>
      <w:r>
        <w:separator/>
      </w:r>
    </w:p>
  </w:endnote>
  <w:endnote w:type="continuationSeparator" w:id="0">
    <w:p w:rsidR="00471A12" w:rsidRDefault="00471A12" w:rsidP="006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12" w:rsidRDefault="00471A12" w:rsidP="006A5C9E">
      <w:pPr>
        <w:spacing w:after="0" w:line="240" w:lineRule="auto"/>
      </w:pPr>
      <w:r>
        <w:separator/>
      </w:r>
    </w:p>
  </w:footnote>
  <w:footnote w:type="continuationSeparator" w:id="0">
    <w:p w:rsidR="00471A12" w:rsidRDefault="00471A12" w:rsidP="006A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527259"/>
      <w:docPartObj>
        <w:docPartGallery w:val="Page Numbers (Top of Page)"/>
        <w:docPartUnique/>
      </w:docPartObj>
    </w:sdtPr>
    <w:sdtEndPr/>
    <w:sdtContent>
      <w:p w:rsidR="00763047" w:rsidRDefault="007630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C2">
          <w:rPr>
            <w:noProof/>
          </w:rPr>
          <w:t>1</w:t>
        </w:r>
        <w:r>
          <w:fldChar w:fldCharType="end"/>
        </w:r>
      </w:p>
    </w:sdtContent>
  </w:sdt>
  <w:p w:rsidR="00763047" w:rsidRDefault="007630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E56"/>
    <w:multiLevelType w:val="hybridMultilevel"/>
    <w:tmpl w:val="D38C51EA"/>
    <w:lvl w:ilvl="0" w:tplc="7FB6D0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1C3D"/>
    <w:multiLevelType w:val="hybridMultilevel"/>
    <w:tmpl w:val="D38C51EA"/>
    <w:lvl w:ilvl="0" w:tplc="7FB6D0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573C0"/>
    <w:multiLevelType w:val="hybridMultilevel"/>
    <w:tmpl w:val="2F4E3D6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2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F5"/>
    <w:rsid w:val="00050E29"/>
    <w:rsid w:val="00080FDB"/>
    <w:rsid w:val="0008679E"/>
    <w:rsid w:val="000D5E36"/>
    <w:rsid w:val="000F31E7"/>
    <w:rsid w:val="00115257"/>
    <w:rsid w:val="00155EE5"/>
    <w:rsid w:val="00170B24"/>
    <w:rsid w:val="001A518B"/>
    <w:rsid w:val="002122FD"/>
    <w:rsid w:val="00265544"/>
    <w:rsid w:val="0032130F"/>
    <w:rsid w:val="00375A5B"/>
    <w:rsid w:val="00382F97"/>
    <w:rsid w:val="003B3E2A"/>
    <w:rsid w:val="003B4604"/>
    <w:rsid w:val="004310C8"/>
    <w:rsid w:val="00457B6E"/>
    <w:rsid w:val="00471A12"/>
    <w:rsid w:val="004B2CC2"/>
    <w:rsid w:val="004D262D"/>
    <w:rsid w:val="00512DF6"/>
    <w:rsid w:val="005504D7"/>
    <w:rsid w:val="005D134B"/>
    <w:rsid w:val="005F1AB5"/>
    <w:rsid w:val="005F5064"/>
    <w:rsid w:val="00626BA5"/>
    <w:rsid w:val="00670AB7"/>
    <w:rsid w:val="006A5C9E"/>
    <w:rsid w:val="006E34FB"/>
    <w:rsid w:val="006E5FBD"/>
    <w:rsid w:val="0072000D"/>
    <w:rsid w:val="00733D39"/>
    <w:rsid w:val="007463C7"/>
    <w:rsid w:val="00756683"/>
    <w:rsid w:val="00763047"/>
    <w:rsid w:val="007D7938"/>
    <w:rsid w:val="008576B2"/>
    <w:rsid w:val="0087419D"/>
    <w:rsid w:val="008908B3"/>
    <w:rsid w:val="008A0FB6"/>
    <w:rsid w:val="008B09AE"/>
    <w:rsid w:val="008C75E8"/>
    <w:rsid w:val="008D3B1B"/>
    <w:rsid w:val="008E0C11"/>
    <w:rsid w:val="009061DC"/>
    <w:rsid w:val="00957492"/>
    <w:rsid w:val="009774E2"/>
    <w:rsid w:val="00977BDE"/>
    <w:rsid w:val="00994EA2"/>
    <w:rsid w:val="00A15CA1"/>
    <w:rsid w:val="00A32B5B"/>
    <w:rsid w:val="00AB4221"/>
    <w:rsid w:val="00AF5FF5"/>
    <w:rsid w:val="00B65547"/>
    <w:rsid w:val="00B66935"/>
    <w:rsid w:val="00BC0640"/>
    <w:rsid w:val="00BF1B06"/>
    <w:rsid w:val="00BF251A"/>
    <w:rsid w:val="00C025FC"/>
    <w:rsid w:val="00C11383"/>
    <w:rsid w:val="00C12F1E"/>
    <w:rsid w:val="00C450CC"/>
    <w:rsid w:val="00CA1DFB"/>
    <w:rsid w:val="00CC204E"/>
    <w:rsid w:val="00D4170E"/>
    <w:rsid w:val="00D71EAD"/>
    <w:rsid w:val="00D91D8A"/>
    <w:rsid w:val="00DC7FD7"/>
    <w:rsid w:val="00DD79E8"/>
    <w:rsid w:val="00DF3D1D"/>
    <w:rsid w:val="00E1025C"/>
    <w:rsid w:val="00E26D35"/>
    <w:rsid w:val="00E82826"/>
    <w:rsid w:val="00E9069A"/>
    <w:rsid w:val="00F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38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E1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1"/>
    <w:rsid w:val="00977B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77BDE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0D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4310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310C8"/>
    <w:pPr>
      <w:shd w:val="clear" w:color="auto" w:fill="FFFFFF"/>
      <w:spacing w:before="7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C9E"/>
  </w:style>
  <w:style w:type="paragraph" w:styleId="aa">
    <w:name w:val="footer"/>
    <w:basedOn w:val="a"/>
    <w:link w:val="ab"/>
    <w:uiPriority w:val="99"/>
    <w:unhideWhenUsed/>
    <w:rsid w:val="006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38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E1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1"/>
    <w:rsid w:val="00977B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77BDE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0D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4310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310C8"/>
    <w:pPr>
      <w:shd w:val="clear" w:color="auto" w:fill="FFFFFF"/>
      <w:spacing w:before="7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C9E"/>
  </w:style>
  <w:style w:type="paragraph" w:styleId="aa">
    <w:name w:val="footer"/>
    <w:basedOn w:val="a"/>
    <w:link w:val="ab"/>
    <w:uiPriority w:val="99"/>
    <w:unhideWhenUsed/>
    <w:rsid w:val="006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3DF4-9024-4813-9891-ECBCBE15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8</cp:revision>
  <dcterms:created xsi:type="dcterms:W3CDTF">2014-06-06T09:36:00Z</dcterms:created>
  <dcterms:modified xsi:type="dcterms:W3CDTF">2014-06-16T09:45:00Z</dcterms:modified>
</cp:coreProperties>
</file>