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59" w:rsidRPr="00BD3FBA" w:rsidRDefault="00BD3FBA" w:rsidP="00BD3FBA">
      <w:pPr>
        <w:spacing w:after="0" w:line="240" w:lineRule="auto"/>
        <w:jc w:val="center"/>
        <w:rPr>
          <w:rFonts w:ascii="Times New Roman" w:hAnsi="Times New Roman" w:cs="Times New Roman"/>
        </w:rPr>
      </w:pPr>
      <w:r w:rsidRPr="00BD3FBA">
        <w:rPr>
          <w:rFonts w:ascii="Times New Roman" w:hAnsi="Times New Roman" w:cs="Times New Roman"/>
        </w:rPr>
        <w:t>Министерство общего и профессионального образования Свердловской области</w:t>
      </w:r>
    </w:p>
    <w:p w:rsidR="00BD3FBA" w:rsidRDefault="00BD3FBA" w:rsidP="00BD3FBA">
      <w:pPr>
        <w:spacing w:after="0" w:line="240" w:lineRule="auto"/>
        <w:jc w:val="center"/>
        <w:rPr>
          <w:rFonts w:ascii="Times New Roman" w:hAnsi="Times New Roman" w:cs="Times New Roman"/>
        </w:rPr>
      </w:pPr>
      <w:r w:rsidRPr="00BD3FBA">
        <w:rPr>
          <w:rFonts w:ascii="Times New Roman" w:hAnsi="Times New Roman" w:cs="Times New Roman"/>
        </w:rPr>
        <w:t>Государственное бюджетное  образовательное учреждение среднего профессионального образования Свердловской области «Верхнетуринский механический техникум»</w:t>
      </w: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rPr>
      </w:pPr>
    </w:p>
    <w:p w:rsidR="00BD3FBA" w:rsidRDefault="00BD3FBA" w:rsidP="00BD3FBA">
      <w:pPr>
        <w:spacing w:after="0" w:line="240" w:lineRule="auto"/>
        <w:jc w:val="center"/>
        <w:rPr>
          <w:rFonts w:ascii="Times New Roman" w:hAnsi="Times New Roman" w:cs="Times New Roman"/>
          <w:sz w:val="32"/>
          <w:szCs w:val="32"/>
        </w:rPr>
      </w:pPr>
      <w:r w:rsidRPr="00BD3FBA">
        <w:rPr>
          <w:rFonts w:ascii="Times New Roman" w:hAnsi="Times New Roman" w:cs="Times New Roman"/>
          <w:sz w:val="32"/>
          <w:szCs w:val="32"/>
        </w:rPr>
        <w:t xml:space="preserve">Методические рекомендации  </w:t>
      </w:r>
    </w:p>
    <w:p w:rsidR="00BD3FBA" w:rsidRDefault="00BD3FBA" w:rsidP="00BD3FBA">
      <w:pPr>
        <w:spacing w:after="0" w:line="240" w:lineRule="auto"/>
        <w:jc w:val="center"/>
        <w:rPr>
          <w:rFonts w:ascii="Times New Roman" w:hAnsi="Times New Roman" w:cs="Times New Roman"/>
          <w:sz w:val="32"/>
          <w:szCs w:val="32"/>
        </w:rPr>
      </w:pPr>
      <w:r w:rsidRPr="00BD3FBA">
        <w:rPr>
          <w:rFonts w:ascii="Times New Roman" w:hAnsi="Times New Roman" w:cs="Times New Roman"/>
          <w:sz w:val="32"/>
          <w:szCs w:val="32"/>
        </w:rPr>
        <w:t>по  формированию  контрольн</w:t>
      </w:r>
      <w:proofErr w:type="gramStart"/>
      <w:r w:rsidRPr="00BD3FBA">
        <w:rPr>
          <w:rFonts w:ascii="Times New Roman" w:hAnsi="Times New Roman" w:cs="Times New Roman"/>
          <w:sz w:val="32"/>
          <w:szCs w:val="32"/>
        </w:rPr>
        <w:t>о-</w:t>
      </w:r>
      <w:proofErr w:type="gramEnd"/>
      <w:r w:rsidRPr="00BD3FBA">
        <w:rPr>
          <w:rFonts w:ascii="Times New Roman" w:hAnsi="Times New Roman" w:cs="Times New Roman"/>
          <w:sz w:val="32"/>
          <w:szCs w:val="32"/>
        </w:rPr>
        <w:t xml:space="preserve"> оценочных средств для промежуточной аттестации </w:t>
      </w:r>
      <w:r w:rsidR="003C3196">
        <w:rPr>
          <w:rFonts w:ascii="Times New Roman" w:hAnsi="Times New Roman" w:cs="Times New Roman"/>
          <w:sz w:val="32"/>
          <w:szCs w:val="32"/>
        </w:rPr>
        <w:t xml:space="preserve">студентов </w:t>
      </w:r>
      <w:r w:rsidRPr="00BD3FBA">
        <w:rPr>
          <w:rFonts w:ascii="Times New Roman" w:hAnsi="Times New Roman" w:cs="Times New Roman"/>
          <w:sz w:val="32"/>
          <w:szCs w:val="32"/>
        </w:rPr>
        <w:t>по учебным  дисциплинам  и профессиональным модулям основных профессиональных образовательных программ среднего профессионального образования (подготовка квалифицированных рабочих и специалистов среднего звена)</w:t>
      </w: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p>
    <w:p w:rsidR="00BD3FBA" w:rsidRDefault="00BD3FBA" w:rsidP="00BD3FB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Верхняя Тура, 2014г.</w:t>
      </w:r>
    </w:p>
    <w:p w:rsidR="00A620AD" w:rsidRDefault="00A620AD" w:rsidP="00BD3FBA">
      <w:pPr>
        <w:spacing w:after="0" w:line="240" w:lineRule="auto"/>
        <w:jc w:val="center"/>
        <w:rPr>
          <w:rFonts w:ascii="Times New Roman" w:hAnsi="Times New Roman" w:cs="Times New Roman"/>
          <w:sz w:val="32"/>
          <w:szCs w:val="32"/>
        </w:rPr>
      </w:pPr>
    </w:p>
    <w:p w:rsidR="00A620AD" w:rsidRDefault="00A620AD" w:rsidP="00BD3FBA">
      <w:pPr>
        <w:spacing w:after="0" w:line="240" w:lineRule="auto"/>
        <w:jc w:val="center"/>
        <w:rPr>
          <w:rFonts w:ascii="Times New Roman" w:hAnsi="Times New Roman" w:cs="Times New Roman"/>
          <w:sz w:val="32"/>
          <w:szCs w:val="32"/>
        </w:rPr>
      </w:pPr>
    </w:p>
    <w:p w:rsidR="00251572" w:rsidRDefault="00251572" w:rsidP="00BD3FBA">
      <w:pPr>
        <w:spacing w:after="0" w:line="240" w:lineRule="auto"/>
        <w:jc w:val="center"/>
        <w:rPr>
          <w:rFonts w:ascii="Times New Roman" w:hAnsi="Times New Roman" w:cs="Times New Roman"/>
          <w:sz w:val="32"/>
          <w:szCs w:val="32"/>
        </w:rPr>
      </w:pPr>
    </w:p>
    <w:p w:rsidR="00251572" w:rsidRDefault="00251572" w:rsidP="00BD3FBA">
      <w:pPr>
        <w:spacing w:after="0" w:line="240" w:lineRule="auto"/>
        <w:jc w:val="center"/>
        <w:rPr>
          <w:rFonts w:ascii="Times New Roman" w:hAnsi="Times New Roman" w:cs="Times New Roman"/>
          <w:sz w:val="32"/>
          <w:szCs w:val="32"/>
        </w:rPr>
      </w:pPr>
    </w:p>
    <w:p w:rsidR="00251572" w:rsidRDefault="00251572" w:rsidP="00BD3FBA">
      <w:pPr>
        <w:spacing w:after="0" w:line="240" w:lineRule="auto"/>
        <w:jc w:val="center"/>
        <w:rPr>
          <w:rFonts w:ascii="Times New Roman" w:hAnsi="Times New Roman" w:cs="Times New Roman"/>
          <w:sz w:val="32"/>
          <w:szCs w:val="32"/>
        </w:rPr>
      </w:pPr>
    </w:p>
    <w:p w:rsidR="00BD3FBA" w:rsidRPr="001E331E" w:rsidRDefault="00BD3FBA" w:rsidP="00BD3FBA">
      <w:pPr>
        <w:spacing w:after="0" w:line="240" w:lineRule="auto"/>
        <w:jc w:val="center"/>
        <w:rPr>
          <w:rFonts w:ascii="Times New Roman" w:hAnsi="Times New Roman" w:cs="Times New Roman"/>
          <w:sz w:val="24"/>
          <w:szCs w:val="24"/>
        </w:rPr>
      </w:pPr>
    </w:p>
    <w:p w:rsidR="00BD3FBA" w:rsidRPr="001E331E" w:rsidRDefault="00BD3FBA" w:rsidP="00BD3FBA">
      <w:pPr>
        <w:rPr>
          <w:rFonts w:ascii="Times New Roman" w:hAnsi="Times New Roman" w:cs="Times New Roman"/>
          <w:sz w:val="24"/>
          <w:szCs w:val="24"/>
        </w:rPr>
      </w:pPr>
    </w:p>
    <w:p w:rsidR="00BD3FBA" w:rsidRDefault="00BD3FBA" w:rsidP="00BD3FBA">
      <w:pPr>
        <w:rPr>
          <w:rFonts w:ascii="Times New Roman" w:hAnsi="Times New Roman" w:cs="Times New Roman"/>
          <w:sz w:val="32"/>
          <w:szCs w:val="32"/>
        </w:rPr>
      </w:pPr>
    </w:p>
    <w:p w:rsidR="00BD3FBA" w:rsidRDefault="00BD3FBA" w:rsidP="00BD3FBA">
      <w:pPr>
        <w:rPr>
          <w:rFonts w:ascii="Times New Roman" w:hAnsi="Times New Roman" w:cs="Times New Roman"/>
          <w:sz w:val="32"/>
          <w:szCs w:val="32"/>
        </w:rPr>
      </w:pPr>
    </w:p>
    <w:p w:rsidR="00BD3FBA" w:rsidRPr="001E331E" w:rsidRDefault="00BD3FBA" w:rsidP="00BD3FBA">
      <w:pPr>
        <w:rPr>
          <w:rFonts w:ascii="Times New Roman" w:hAnsi="Times New Roman" w:cs="Times New Roman"/>
          <w:sz w:val="24"/>
          <w:szCs w:val="24"/>
        </w:rPr>
      </w:pPr>
    </w:p>
    <w:p w:rsidR="00046892" w:rsidRPr="001E331E" w:rsidRDefault="00BD3FBA" w:rsidP="00046892">
      <w:pPr>
        <w:shd w:val="clear" w:color="auto" w:fill="FFFFFF"/>
        <w:spacing w:line="360" w:lineRule="auto"/>
        <w:ind w:firstLine="709"/>
        <w:rPr>
          <w:color w:val="000000"/>
          <w:spacing w:val="2"/>
          <w:sz w:val="24"/>
          <w:szCs w:val="24"/>
        </w:rPr>
      </w:pPr>
      <w:r w:rsidRPr="001E331E">
        <w:rPr>
          <w:rFonts w:ascii="Times New Roman" w:hAnsi="Times New Roman" w:cs="Times New Roman"/>
          <w:sz w:val="24"/>
          <w:szCs w:val="24"/>
        </w:rPr>
        <w:t>Настоящие рекомендации составлены в помощь педагогам по  разработке и формированию  контрольн</w:t>
      </w:r>
      <w:proofErr w:type="gramStart"/>
      <w:r w:rsidRPr="001E331E">
        <w:rPr>
          <w:rFonts w:ascii="Times New Roman" w:hAnsi="Times New Roman" w:cs="Times New Roman"/>
          <w:sz w:val="24"/>
          <w:szCs w:val="24"/>
        </w:rPr>
        <w:t>о-</w:t>
      </w:r>
      <w:proofErr w:type="gramEnd"/>
      <w:r w:rsidRPr="001E331E">
        <w:rPr>
          <w:rFonts w:ascii="Times New Roman" w:hAnsi="Times New Roman" w:cs="Times New Roman"/>
          <w:sz w:val="24"/>
          <w:szCs w:val="24"/>
        </w:rPr>
        <w:t xml:space="preserve"> оценочных средств  для промежуточной </w:t>
      </w:r>
      <w:r w:rsidR="003C3196" w:rsidRPr="001E331E">
        <w:rPr>
          <w:rFonts w:ascii="Times New Roman" w:hAnsi="Times New Roman" w:cs="Times New Roman"/>
          <w:sz w:val="24"/>
          <w:szCs w:val="24"/>
        </w:rPr>
        <w:t>аттестации студентов по учебным  дисциплинам  и профессиональным модулям основных профессиональных образовательных программ среднего профессионального образования (подготовка квалифицированных рабочих и специалистов среднего звена)</w:t>
      </w:r>
      <w:r w:rsidR="00046892" w:rsidRPr="001E331E">
        <w:rPr>
          <w:rFonts w:ascii="Times New Roman" w:hAnsi="Times New Roman" w:cs="Times New Roman"/>
          <w:sz w:val="24"/>
          <w:szCs w:val="24"/>
        </w:rPr>
        <w:t xml:space="preserve"> и являются дополнением к Положению о </w:t>
      </w:r>
      <w:r w:rsidR="00046892" w:rsidRPr="001E331E">
        <w:rPr>
          <w:rFonts w:ascii="Times New Roman" w:hAnsi="Times New Roman" w:cs="Times New Roman"/>
          <w:color w:val="000000"/>
          <w:spacing w:val="2"/>
          <w:sz w:val="24"/>
          <w:szCs w:val="24"/>
        </w:rPr>
        <w:t>контрольно-оценочных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w:t>
      </w:r>
    </w:p>
    <w:p w:rsidR="00B00B89" w:rsidRPr="001E331E" w:rsidRDefault="00B00B89" w:rsidP="00B00B89">
      <w:pPr>
        <w:rPr>
          <w:rFonts w:ascii="Times New Roman" w:hAnsi="Times New Roman" w:cs="Times New Roman"/>
          <w:sz w:val="24"/>
          <w:szCs w:val="24"/>
        </w:rPr>
      </w:pPr>
      <w:r w:rsidRPr="001E331E">
        <w:rPr>
          <w:rFonts w:ascii="Times New Roman" w:hAnsi="Times New Roman" w:cs="Times New Roman"/>
          <w:sz w:val="24"/>
          <w:szCs w:val="24"/>
        </w:rPr>
        <w:t xml:space="preserve">Автор – составитель: методист     ГБОУ СПО СО «ВТМТ» Л.Н. </w:t>
      </w:r>
      <w:proofErr w:type="spellStart"/>
      <w:r w:rsidRPr="001E331E">
        <w:rPr>
          <w:rFonts w:ascii="Times New Roman" w:hAnsi="Times New Roman" w:cs="Times New Roman"/>
          <w:sz w:val="24"/>
          <w:szCs w:val="24"/>
        </w:rPr>
        <w:t>Гильмуллина</w:t>
      </w:r>
      <w:proofErr w:type="spellEnd"/>
    </w:p>
    <w:p w:rsidR="003C3196" w:rsidRPr="001E331E" w:rsidRDefault="00B00B89" w:rsidP="003C3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Рекомендовано методическим советом ГБОУ СПО СО «ВТМТ» (протокол № </w:t>
      </w:r>
      <w:r w:rsidR="00C172F5">
        <w:rPr>
          <w:rFonts w:ascii="Times New Roman" w:hAnsi="Times New Roman" w:cs="Times New Roman"/>
          <w:sz w:val="24"/>
          <w:szCs w:val="24"/>
        </w:rPr>
        <w:t>5</w:t>
      </w:r>
      <w:r>
        <w:rPr>
          <w:rFonts w:ascii="Times New Roman" w:hAnsi="Times New Roman" w:cs="Times New Roman"/>
          <w:sz w:val="24"/>
          <w:szCs w:val="24"/>
        </w:rPr>
        <w:t xml:space="preserve"> от «</w:t>
      </w:r>
      <w:r w:rsidR="00C172F5">
        <w:rPr>
          <w:rFonts w:ascii="Times New Roman" w:hAnsi="Times New Roman" w:cs="Times New Roman"/>
          <w:sz w:val="24"/>
          <w:szCs w:val="24"/>
        </w:rPr>
        <w:t>27</w:t>
      </w:r>
      <w:r>
        <w:rPr>
          <w:rFonts w:ascii="Times New Roman" w:hAnsi="Times New Roman" w:cs="Times New Roman"/>
          <w:sz w:val="24"/>
          <w:szCs w:val="24"/>
        </w:rPr>
        <w:t>»</w:t>
      </w:r>
      <w:r w:rsidR="00C172F5">
        <w:rPr>
          <w:rFonts w:ascii="Times New Roman" w:hAnsi="Times New Roman" w:cs="Times New Roman"/>
          <w:sz w:val="24"/>
          <w:szCs w:val="24"/>
        </w:rPr>
        <w:t xml:space="preserve">января </w:t>
      </w:r>
      <w:r>
        <w:rPr>
          <w:rFonts w:ascii="Times New Roman" w:hAnsi="Times New Roman" w:cs="Times New Roman"/>
          <w:sz w:val="24"/>
          <w:szCs w:val="24"/>
        </w:rPr>
        <w:t>2014г.)</w:t>
      </w: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A64DCC" w:rsidRPr="001E331E" w:rsidRDefault="00A64DCC" w:rsidP="003C3196">
      <w:pPr>
        <w:spacing w:after="0" w:line="240" w:lineRule="auto"/>
        <w:rPr>
          <w:rFonts w:ascii="Times New Roman" w:hAnsi="Times New Roman" w:cs="Times New Roman"/>
          <w:sz w:val="24"/>
          <w:szCs w:val="24"/>
        </w:rPr>
      </w:pPr>
    </w:p>
    <w:p w:rsidR="00A64DCC" w:rsidRPr="001E331E" w:rsidRDefault="00A64DCC" w:rsidP="003C3196">
      <w:pPr>
        <w:spacing w:after="0" w:line="240" w:lineRule="auto"/>
        <w:rPr>
          <w:rFonts w:ascii="Times New Roman" w:hAnsi="Times New Roman" w:cs="Times New Roman"/>
          <w:sz w:val="24"/>
          <w:szCs w:val="24"/>
        </w:rPr>
      </w:pPr>
    </w:p>
    <w:p w:rsidR="00A64DCC" w:rsidRPr="001E331E" w:rsidRDefault="00A64DCC"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3C3196" w:rsidRPr="001E331E" w:rsidRDefault="003C3196" w:rsidP="003C3196">
      <w:pPr>
        <w:spacing w:after="0" w:line="240" w:lineRule="auto"/>
        <w:rPr>
          <w:rFonts w:ascii="Times New Roman" w:hAnsi="Times New Roman" w:cs="Times New Roman"/>
          <w:sz w:val="24"/>
          <w:szCs w:val="24"/>
        </w:rPr>
      </w:pPr>
    </w:p>
    <w:p w:rsidR="00A620AD" w:rsidRDefault="00A620AD"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1E331E" w:rsidRDefault="001E331E" w:rsidP="003C3196">
      <w:pPr>
        <w:spacing w:after="0" w:line="240" w:lineRule="auto"/>
        <w:rPr>
          <w:rFonts w:ascii="Times New Roman" w:hAnsi="Times New Roman" w:cs="Times New Roman"/>
          <w:sz w:val="24"/>
          <w:szCs w:val="24"/>
        </w:rPr>
      </w:pPr>
    </w:p>
    <w:p w:rsidR="002C3F0D" w:rsidRDefault="002C3F0D">
      <w:pPr>
        <w:rPr>
          <w:rFonts w:ascii="Times New Roman" w:hAnsi="Times New Roman" w:cs="Times New Roman"/>
          <w:sz w:val="24"/>
          <w:szCs w:val="24"/>
        </w:rPr>
      </w:pPr>
      <w:r>
        <w:rPr>
          <w:rFonts w:ascii="Times New Roman" w:hAnsi="Times New Roman" w:cs="Times New Roman"/>
          <w:sz w:val="24"/>
          <w:szCs w:val="24"/>
        </w:rPr>
        <w:br w:type="page"/>
      </w:r>
    </w:p>
    <w:p w:rsidR="001E331E" w:rsidRPr="001E331E" w:rsidRDefault="001E331E" w:rsidP="003C3196">
      <w:pPr>
        <w:spacing w:after="0" w:line="240" w:lineRule="auto"/>
        <w:rPr>
          <w:rFonts w:ascii="Times New Roman" w:hAnsi="Times New Roman" w:cs="Times New Roman"/>
          <w:sz w:val="24"/>
          <w:szCs w:val="24"/>
        </w:rPr>
      </w:pPr>
      <w:bookmarkStart w:id="0" w:name="_GoBack"/>
      <w:bookmarkEnd w:id="0"/>
    </w:p>
    <w:p w:rsidR="00A620AD" w:rsidRPr="001E331E" w:rsidRDefault="00A620AD" w:rsidP="00A620AD">
      <w:pPr>
        <w:spacing w:after="0" w:line="240" w:lineRule="auto"/>
        <w:jc w:val="center"/>
        <w:rPr>
          <w:rFonts w:ascii="Times New Roman" w:hAnsi="Times New Roman" w:cs="Times New Roman"/>
          <w:b/>
          <w:sz w:val="24"/>
          <w:szCs w:val="24"/>
        </w:rPr>
      </w:pPr>
      <w:r w:rsidRPr="001E331E">
        <w:rPr>
          <w:rFonts w:ascii="Times New Roman" w:hAnsi="Times New Roman" w:cs="Times New Roman"/>
          <w:b/>
          <w:sz w:val="24"/>
          <w:szCs w:val="24"/>
        </w:rPr>
        <w:t>Содержание</w:t>
      </w:r>
    </w:p>
    <w:p w:rsidR="00F609C8" w:rsidRPr="001E331E" w:rsidRDefault="00F609C8" w:rsidP="00A620AD">
      <w:pPr>
        <w:spacing w:after="0" w:line="240" w:lineRule="auto"/>
        <w:jc w:val="center"/>
        <w:rPr>
          <w:rFonts w:ascii="Times New Roman" w:hAnsi="Times New Roman" w:cs="Times New Roman"/>
          <w:b/>
          <w:sz w:val="24"/>
          <w:szCs w:val="24"/>
        </w:rPr>
      </w:pPr>
    </w:p>
    <w:p w:rsidR="00A620AD" w:rsidRPr="001E331E" w:rsidRDefault="00A620AD" w:rsidP="00A620AD">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942"/>
      </w:tblGrid>
      <w:tr w:rsidR="00A620AD" w:rsidRPr="001E331E" w:rsidTr="00F609C8">
        <w:tc>
          <w:tcPr>
            <w:tcW w:w="9322" w:type="dxa"/>
          </w:tcPr>
          <w:p w:rsidR="00A620AD" w:rsidRPr="001E331E" w:rsidRDefault="00A620AD" w:rsidP="00A620AD">
            <w:pPr>
              <w:rPr>
                <w:rFonts w:ascii="Times New Roman" w:hAnsi="Times New Roman" w:cs="Times New Roman"/>
                <w:sz w:val="24"/>
                <w:szCs w:val="24"/>
              </w:rPr>
            </w:pPr>
            <w:r w:rsidRPr="001E331E">
              <w:rPr>
                <w:rFonts w:ascii="Times New Roman" w:hAnsi="Times New Roman" w:cs="Times New Roman"/>
                <w:sz w:val="24"/>
                <w:szCs w:val="24"/>
              </w:rPr>
              <w:t>Пояснительная записка</w:t>
            </w:r>
          </w:p>
          <w:p w:rsidR="00F609C8" w:rsidRPr="001E331E" w:rsidRDefault="00F609C8" w:rsidP="00A620AD">
            <w:pPr>
              <w:rPr>
                <w:rFonts w:ascii="Times New Roman" w:hAnsi="Times New Roman" w:cs="Times New Roman"/>
                <w:sz w:val="24"/>
                <w:szCs w:val="24"/>
              </w:rPr>
            </w:pPr>
          </w:p>
        </w:tc>
        <w:tc>
          <w:tcPr>
            <w:tcW w:w="942" w:type="dxa"/>
          </w:tcPr>
          <w:p w:rsidR="00A620AD" w:rsidRPr="001E331E" w:rsidRDefault="00A620AD" w:rsidP="00A620AD">
            <w:pPr>
              <w:rPr>
                <w:rFonts w:ascii="Times New Roman" w:hAnsi="Times New Roman" w:cs="Times New Roman"/>
                <w:sz w:val="24"/>
                <w:szCs w:val="24"/>
              </w:rPr>
            </w:pPr>
            <w:r w:rsidRPr="001E331E">
              <w:rPr>
                <w:rFonts w:ascii="Times New Roman" w:hAnsi="Times New Roman" w:cs="Times New Roman"/>
                <w:sz w:val="24"/>
                <w:szCs w:val="24"/>
              </w:rPr>
              <w:t>4</w:t>
            </w:r>
          </w:p>
        </w:tc>
      </w:tr>
      <w:tr w:rsidR="00A620AD" w:rsidRPr="001E331E" w:rsidTr="00F609C8">
        <w:tc>
          <w:tcPr>
            <w:tcW w:w="9322" w:type="dxa"/>
          </w:tcPr>
          <w:p w:rsidR="00A620AD" w:rsidRPr="001E331E" w:rsidRDefault="00A620AD" w:rsidP="00A620AD">
            <w:pPr>
              <w:rPr>
                <w:rFonts w:ascii="Times New Roman" w:hAnsi="Times New Roman" w:cs="Times New Roman"/>
                <w:sz w:val="24"/>
                <w:szCs w:val="24"/>
              </w:rPr>
            </w:pPr>
            <w:r w:rsidRPr="001E331E">
              <w:rPr>
                <w:rFonts w:ascii="Times New Roman" w:hAnsi="Times New Roman" w:cs="Times New Roman"/>
                <w:sz w:val="24"/>
                <w:szCs w:val="24"/>
              </w:rPr>
              <w:t>1.Формирование  КОС по учебной дисциплине</w:t>
            </w:r>
          </w:p>
          <w:p w:rsidR="00F609C8" w:rsidRPr="001E331E" w:rsidRDefault="00F609C8" w:rsidP="00A620AD">
            <w:pPr>
              <w:rPr>
                <w:rFonts w:ascii="Times New Roman" w:hAnsi="Times New Roman" w:cs="Times New Roman"/>
                <w:b/>
                <w:sz w:val="24"/>
                <w:szCs w:val="24"/>
              </w:rPr>
            </w:pPr>
          </w:p>
        </w:tc>
        <w:tc>
          <w:tcPr>
            <w:tcW w:w="942" w:type="dxa"/>
          </w:tcPr>
          <w:p w:rsidR="00A620AD" w:rsidRPr="001E331E" w:rsidRDefault="00A620AD" w:rsidP="00A620AD">
            <w:pPr>
              <w:rPr>
                <w:rFonts w:ascii="Times New Roman" w:hAnsi="Times New Roman" w:cs="Times New Roman"/>
                <w:sz w:val="24"/>
                <w:szCs w:val="24"/>
              </w:rPr>
            </w:pPr>
            <w:r w:rsidRPr="001E331E">
              <w:rPr>
                <w:rFonts w:ascii="Times New Roman" w:hAnsi="Times New Roman" w:cs="Times New Roman"/>
                <w:sz w:val="24"/>
                <w:szCs w:val="24"/>
              </w:rPr>
              <w:t>6</w:t>
            </w:r>
          </w:p>
        </w:tc>
      </w:tr>
      <w:tr w:rsidR="00A620AD" w:rsidRPr="001E331E" w:rsidTr="00F609C8">
        <w:tc>
          <w:tcPr>
            <w:tcW w:w="9322" w:type="dxa"/>
          </w:tcPr>
          <w:p w:rsidR="00A620AD" w:rsidRPr="001E331E" w:rsidRDefault="00A620AD" w:rsidP="00A620AD">
            <w:pPr>
              <w:rPr>
                <w:rFonts w:ascii="Times New Roman" w:hAnsi="Times New Roman" w:cs="Times New Roman"/>
                <w:bCs/>
                <w:sz w:val="24"/>
                <w:szCs w:val="24"/>
              </w:rPr>
            </w:pPr>
            <w:r w:rsidRPr="001E331E">
              <w:rPr>
                <w:rFonts w:ascii="Times New Roman" w:hAnsi="Times New Roman" w:cs="Times New Roman"/>
                <w:sz w:val="24"/>
                <w:szCs w:val="24"/>
              </w:rPr>
              <w:t xml:space="preserve">2.Формирование КОС по ПМ. Общие правила </w:t>
            </w:r>
            <w:r w:rsidRPr="001E331E">
              <w:rPr>
                <w:rFonts w:ascii="Times New Roman" w:hAnsi="Times New Roman" w:cs="Times New Roman"/>
                <w:bCs/>
                <w:sz w:val="24"/>
                <w:szCs w:val="24"/>
              </w:rPr>
              <w:t>(</w:t>
            </w:r>
            <w:r w:rsidRPr="001E331E">
              <w:rPr>
                <w:rFonts w:ascii="Times New Roman" w:hAnsi="Times New Roman" w:cs="Times New Roman"/>
                <w:sz w:val="24"/>
                <w:szCs w:val="24"/>
              </w:rPr>
              <w:t>подходы</w:t>
            </w:r>
            <w:r w:rsidRPr="001E331E">
              <w:rPr>
                <w:rFonts w:ascii="Times New Roman" w:hAnsi="Times New Roman" w:cs="Times New Roman"/>
                <w:bCs/>
                <w:sz w:val="24"/>
                <w:szCs w:val="24"/>
              </w:rPr>
              <w:t xml:space="preserve">) </w:t>
            </w:r>
            <w:r w:rsidRPr="001E331E">
              <w:rPr>
                <w:rFonts w:ascii="Times New Roman" w:hAnsi="Times New Roman" w:cs="Times New Roman"/>
                <w:sz w:val="24"/>
                <w:szCs w:val="24"/>
              </w:rPr>
              <w:t xml:space="preserve">к формированию КОС </w:t>
            </w:r>
            <w:r w:rsidRPr="001E331E">
              <w:rPr>
                <w:rFonts w:ascii="Times New Roman" w:hAnsi="Times New Roman" w:cs="Times New Roman"/>
                <w:bCs/>
                <w:sz w:val="24"/>
                <w:szCs w:val="24"/>
              </w:rPr>
              <w:t xml:space="preserve">\ </w:t>
            </w:r>
            <w:r w:rsidRPr="001E331E">
              <w:rPr>
                <w:rFonts w:ascii="Times New Roman" w:hAnsi="Times New Roman" w:cs="Times New Roman"/>
                <w:sz w:val="24"/>
                <w:szCs w:val="24"/>
              </w:rPr>
              <w:t>оценке результатов освоения ПМ</w:t>
            </w:r>
          </w:p>
          <w:p w:rsidR="00F609C8" w:rsidRPr="001E331E" w:rsidRDefault="00F609C8" w:rsidP="00A620AD">
            <w:pPr>
              <w:rPr>
                <w:rFonts w:ascii="Times New Roman" w:hAnsi="Times New Roman" w:cs="Times New Roman"/>
                <w:sz w:val="24"/>
                <w:szCs w:val="24"/>
              </w:rPr>
            </w:pPr>
          </w:p>
        </w:tc>
        <w:tc>
          <w:tcPr>
            <w:tcW w:w="942" w:type="dxa"/>
          </w:tcPr>
          <w:p w:rsidR="00A620AD" w:rsidRPr="001E331E" w:rsidRDefault="00A620AD" w:rsidP="00A620AD">
            <w:pPr>
              <w:rPr>
                <w:rFonts w:ascii="Times New Roman" w:hAnsi="Times New Roman" w:cs="Times New Roman"/>
                <w:sz w:val="24"/>
                <w:szCs w:val="24"/>
              </w:rPr>
            </w:pPr>
            <w:r w:rsidRPr="001E331E">
              <w:rPr>
                <w:rFonts w:ascii="Times New Roman" w:hAnsi="Times New Roman" w:cs="Times New Roman"/>
                <w:sz w:val="24"/>
                <w:szCs w:val="24"/>
              </w:rPr>
              <w:t>13</w:t>
            </w:r>
          </w:p>
        </w:tc>
      </w:tr>
      <w:tr w:rsidR="00A620AD" w:rsidRPr="001E331E" w:rsidTr="00F609C8">
        <w:tc>
          <w:tcPr>
            <w:tcW w:w="9322" w:type="dxa"/>
          </w:tcPr>
          <w:p w:rsidR="00A620AD" w:rsidRPr="001E331E" w:rsidRDefault="00F609C8" w:rsidP="00F609C8">
            <w:pPr>
              <w:rPr>
                <w:rFonts w:ascii="Times New Roman" w:hAnsi="Times New Roman" w:cs="Times New Roman"/>
                <w:sz w:val="24"/>
                <w:szCs w:val="24"/>
              </w:rPr>
            </w:pPr>
            <w:r w:rsidRPr="001E331E">
              <w:rPr>
                <w:rFonts w:ascii="Times New Roman" w:hAnsi="Times New Roman" w:cs="Times New Roman"/>
                <w:sz w:val="24"/>
                <w:szCs w:val="24"/>
              </w:rPr>
              <w:t>3.Технология составления тестовых заданий</w:t>
            </w:r>
          </w:p>
          <w:p w:rsidR="00F609C8" w:rsidRPr="001E331E" w:rsidRDefault="00F609C8" w:rsidP="00F609C8">
            <w:pPr>
              <w:rPr>
                <w:rFonts w:ascii="Times New Roman" w:hAnsi="Times New Roman" w:cs="Times New Roman"/>
                <w:sz w:val="24"/>
                <w:szCs w:val="24"/>
              </w:rPr>
            </w:pPr>
          </w:p>
        </w:tc>
        <w:tc>
          <w:tcPr>
            <w:tcW w:w="942" w:type="dxa"/>
          </w:tcPr>
          <w:p w:rsidR="00A620AD" w:rsidRPr="001E331E" w:rsidRDefault="00F609C8" w:rsidP="00A620AD">
            <w:pPr>
              <w:rPr>
                <w:rFonts w:ascii="Times New Roman" w:hAnsi="Times New Roman" w:cs="Times New Roman"/>
                <w:sz w:val="24"/>
                <w:szCs w:val="24"/>
              </w:rPr>
            </w:pPr>
            <w:r w:rsidRPr="001E331E">
              <w:rPr>
                <w:rFonts w:ascii="Times New Roman" w:hAnsi="Times New Roman" w:cs="Times New Roman"/>
                <w:sz w:val="24"/>
                <w:szCs w:val="24"/>
              </w:rPr>
              <w:t>24</w:t>
            </w:r>
          </w:p>
        </w:tc>
      </w:tr>
      <w:tr w:rsidR="00A620AD" w:rsidRPr="001E331E" w:rsidTr="00F609C8">
        <w:tc>
          <w:tcPr>
            <w:tcW w:w="9322" w:type="dxa"/>
          </w:tcPr>
          <w:p w:rsidR="00A620AD" w:rsidRPr="001E331E" w:rsidRDefault="00F609C8" w:rsidP="00F609C8">
            <w:pPr>
              <w:pStyle w:val="1"/>
              <w:spacing w:before="0" w:beforeAutospacing="0" w:after="0" w:afterAutospacing="0" w:line="360" w:lineRule="auto"/>
              <w:outlineLvl w:val="0"/>
              <w:rPr>
                <w:b w:val="0"/>
                <w:sz w:val="24"/>
                <w:szCs w:val="24"/>
              </w:rPr>
            </w:pPr>
            <w:r w:rsidRPr="001E331E">
              <w:rPr>
                <w:b w:val="0"/>
                <w:sz w:val="24"/>
                <w:szCs w:val="24"/>
              </w:rPr>
              <w:t>4. Метод кейсов (</w:t>
            </w:r>
            <w:proofErr w:type="spellStart"/>
            <w:r w:rsidRPr="001E331E">
              <w:rPr>
                <w:b w:val="0"/>
                <w:sz w:val="24"/>
                <w:szCs w:val="24"/>
              </w:rPr>
              <w:t>case</w:t>
            </w:r>
            <w:proofErr w:type="spellEnd"/>
            <w:r w:rsidRPr="001E331E">
              <w:rPr>
                <w:b w:val="0"/>
                <w:sz w:val="24"/>
                <w:szCs w:val="24"/>
              </w:rPr>
              <w:t xml:space="preserve"> </w:t>
            </w:r>
            <w:proofErr w:type="spellStart"/>
            <w:r w:rsidRPr="001E331E">
              <w:rPr>
                <w:b w:val="0"/>
                <w:sz w:val="24"/>
                <w:szCs w:val="24"/>
              </w:rPr>
              <w:t>study</w:t>
            </w:r>
            <w:proofErr w:type="spellEnd"/>
            <w:r w:rsidRPr="001E331E">
              <w:rPr>
                <w:b w:val="0"/>
                <w:sz w:val="24"/>
                <w:szCs w:val="24"/>
              </w:rPr>
              <w:t>)</w:t>
            </w:r>
          </w:p>
        </w:tc>
        <w:tc>
          <w:tcPr>
            <w:tcW w:w="942" w:type="dxa"/>
          </w:tcPr>
          <w:p w:rsidR="00A620AD" w:rsidRPr="001E331E" w:rsidRDefault="00F609C8" w:rsidP="00A620AD">
            <w:pPr>
              <w:rPr>
                <w:rFonts w:ascii="Times New Roman" w:hAnsi="Times New Roman" w:cs="Times New Roman"/>
                <w:sz w:val="24"/>
                <w:szCs w:val="24"/>
              </w:rPr>
            </w:pPr>
            <w:r w:rsidRPr="001E331E">
              <w:rPr>
                <w:rFonts w:ascii="Times New Roman" w:hAnsi="Times New Roman" w:cs="Times New Roman"/>
                <w:sz w:val="24"/>
                <w:szCs w:val="24"/>
              </w:rPr>
              <w:t>40</w:t>
            </w:r>
          </w:p>
        </w:tc>
      </w:tr>
      <w:tr w:rsidR="00A620AD" w:rsidRPr="001E331E" w:rsidTr="00F609C8">
        <w:tc>
          <w:tcPr>
            <w:tcW w:w="9322" w:type="dxa"/>
          </w:tcPr>
          <w:p w:rsidR="00A620AD" w:rsidRPr="001E331E" w:rsidRDefault="00F609C8" w:rsidP="00A620AD">
            <w:pPr>
              <w:rPr>
                <w:rFonts w:ascii="Times New Roman" w:hAnsi="Times New Roman" w:cs="Times New Roman"/>
                <w:sz w:val="24"/>
                <w:szCs w:val="24"/>
              </w:rPr>
            </w:pPr>
            <w:r w:rsidRPr="001E331E">
              <w:rPr>
                <w:rFonts w:ascii="Times New Roman" w:hAnsi="Times New Roman" w:cs="Times New Roman"/>
                <w:sz w:val="24"/>
                <w:szCs w:val="24"/>
              </w:rPr>
              <w:t>Литература</w:t>
            </w:r>
          </w:p>
        </w:tc>
        <w:tc>
          <w:tcPr>
            <w:tcW w:w="942" w:type="dxa"/>
          </w:tcPr>
          <w:p w:rsidR="00A620AD" w:rsidRPr="001E331E" w:rsidRDefault="00A620AD" w:rsidP="00A620AD">
            <w:pPr>
              <w:rPr>
                <w:rFonts w:ascii="Times New Roman" w:hAnsi="Times New Roman" w:cs="Times New Roman"/>
                <w:sz w:val="24"/>
                <w:szCs w:val="24"/>
              </w:rPr>
            </w:pPr>
          </w:p>
        </w:tc>
      </w:tr>
    </w:tbl>
    <w:p w:rsidR="00A620AD" w:rsidRPr="001E331E" w:rsidRDefault="00A620AD" w:rsidP="00A620AD">
      <w:pPr>
        <w:spacing w:after="0" w:line="240" w:lineRule="auto"/>
        <w:rPr>
          <w:rFonts w:ascii="Times New Roman" w:hAnsi="Times New Roman" w:cs="Times New Roman"/>
          <w:sz w:val="24"/>
          <w:szCs w:val="24"/>
        </w:rPr>
      </w:pPr>
    </w:p>
    <w:p w:rsidR="00251572" w:rsidRPr="001E331E" w:rsidRDefault="00251572" w:rsidP="003C3196">
      <w:pPr>
        <w:spacing w:after="0" w:line="240" w:lineRule="auto"/>
        <w:jc w:val="center"/>
        <w:rPr>
          <w:rFonts w:ascii="Times New Roman" w:hAnsi="Times New Roman" w:cs="Times New Roman"/>
          <w:b/>
          <w:sz w:val="24"/>
          <w:szCs w:val="24"/>
        </w:rPr>
      </w:pPr>
    </w:p>
    <w:p w:rsidR="00251572" w:rsidRPr="001E331E" w:rsidRDefault="00251572" w:rsidP="003C3196">
      <w:pPr>
        <w:spacing w:after="0" w:line="240" w:lineRule="auto"/>
        <w:jc w:val="center"/>
        <w:rPr>
          <w:rFonts w:ascii="Times New Roman" w:hAnsi="Times New Roman" w:cs="Times New Roman"/>
          <w:b/>
          <w:sz w:val="24"/>
          <w:szCs w:val="24"/>
        </w:rPr>
      </w:pPr>
    </w:p>
    <w:p w:rsidR="00251572" w:rsidRPr="001E331E" w:rsidRDefault="00251572"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A620AD" w:rsidRDefault="00A620AD"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Default="001E331E" w:rsidP="00A620AD">
      <w:pPr>
        <w:spacing w:after="0" w:line="240" w:lineRule="auto"/>
        <w:rPr>
          <w:rFonts w:ascii="Times New Roman" w:hAnsi="Times New Roman" w:cs="Times New Roman"/>
          <w:b/>
          <w:sz w:val="24"/>
          <w:szCs w:val="24"/>
        </w:rPr>
      </w:pPr>
    </w:p>
    <w:p w:rsidR="001E331E" w:rsidRPr="001E331E" w:rsidRDefault="001E331E" w:rsidP="00A620AD">
      <w:pPr>
        <w:spacing w:after="0" w:line="240" w:lineRule="auto"/>
        <w:rPr>
          <w:rFonts w:ascii="Times New Roman" w:hAnsi="Times New Roman" w:cs="Times New Roman"/>
          <w:b/>
          <w:sz w:val="24"/>
          <w:szCs w:val="24"/>
        </w:rPr>
      </w:pPr>
    </w:p>
    <w:p w:rsidR="00A620AD" w:rsidRPr="001E331E" w:rsidRDefault="00A620AD" w:rsidP="003C3196">
      <w:pPr>
        <w:spacing w:after="0" w:line="240" w:lineRule="auto"/>
        <w:jc w:val="center"/>
        <w:rPr>
          <w:rFonts w:ascii="Times New Roman" w:hAnsi="Times New Roman" w:cs="Times New Roman"/>
          <w:b/>
          <w:sz w:val="24"/>
          <w:szCs w:val="24"/>
        </w:rPr>
      </w:pPr>
    </w:p>
    <w:p w:rsidR="003C3196" w:rsidRPr="001E331E" w:rsidRDefault="003C3196" w:rsidP="003C3196">
      <w:pPr>
        <w:spacing w:after="0" w:line="240" w:lineRule="auto"/>
        <w:jc w:val="center"/>
        <w:rPr>
          <w:rFonts w:ascii="Times New Roman" w:hAnsi="Times New Roman" w:cs="Times New Roman"/>
          <w:b/>
          <w:sz w:val="24"/>
          <w:szCs w:val="24"/>
        </w:rPr>
      </w:pPr>
      <w:r w:rsidRPr="001E331E">
        <w:rPr>
          <w:rFonts w:ascii="Times New Roman" w:hAnsi="Times New Roman" w:cs="Times New Roman"/>
          <w:b/>
          <w:sz w:val="24"/>
          <w:szCs w:val="24"/>
        </w:rPr>
        <w:t>Пояснительная записка</w:t>
      </w:r>
    </w:p>
    <w:p w:rsidR="003C3196" w:rsidRPr="001E331E" w:rsidRDefault="003C3196" w:rsidP="003C3196">
      <w:pPr>
        <w:spacing w:after="0" w:line="240" w:lineRule="auto"/>
        <w:jc w:val="center"/>
        <w:rPr>
          <w:rFonts w:ascii="Times New Roman" w:hAnsi="Times New Roman" w:cs="Times New Roman"/>
          <w:sz w:val="24"/>
          <w:szCs w:val="24"/>
        </w:rPr>
      </w:pPr>
    </w:p>
    <w:p w:rsidR="003C3196" w:rsidRPr="001E331E" w:rsidRDefault="007A45C1" w:rsidP="00251572">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w:t>
      </w:r>
      <w:r w:rsidR="003C3196" w:rsidRPr="001E331E">
        <w:rPr>
          <w:rFonts w:ascii="Times New Roman" w:hAnsi="Times New Roman" w:cs="Times New Roman"/>
          <w:sz w:val="24"/>
          <w:szCs w:val="24"/>
        </w:rPr>
        <w:t>Контрольн</w:t>
      </w:r>
      <w:proofErr w:type="gramStart"/>
      <w:r w:rsidR="003C3196" w:rsidRPr="001E331E">
        <w:rPr>
          <w:rFonts w:ascii="Times New Roman" w:hAnsi="Times New Roman" w:cs="Times New Roman"/>
          <w:sz w:val="24"/>
          <w:szCs w:val="24"/>
        </w:rPr>
        <w:t>о-</w:t>
      </w:r>
      <w:proofErr w:type="gramEnd"/>
      <w:r w:rsidR="003C3196" w:rsidRPr="001E331E">
        <w:rPr>
          <w:rFonts w:ascii="Times New Roman" w:hAnsi="Times New Roman" w:cs="Times New Roman"/>
          <w:sz w:val="24"/>
          <w:szCs w:val="24"/>
        </w:rPr>
        <w:t xml:space="preserve"> оценочные средства</w:t>
      </w:r>
      <w:r w:rsidR="00046892" w:rsidRPr="001E331E">
        <w:rPr>
          <w:rFonts w:ascii="Times New Roman" w:hAnsi="Times New Roman" w:cs="Times New Roman"/>
          <w:sz w:val="24"/>
          <w:szCs w:val="24"/>
        </w:rPr>
        <w:t xml:space="preserve"> (далее – КОС)</w:t>
      </w:r>
      <w:r w:rsidR="003C3196" w:rsidRPr="001E331E">
        <w:rPr>
          <w:rFonts w:ascii="Times New Roman" w:hAnsi="Times New Roman" w:cs="Times New Roman"/>
          <w:sz w:val="24"/>
          <w:szCs w:val="24"/>
        </w:rPr>
        <w:t xml:space="preserve"> для промежуточной аттестации  студентов по учебным дисциплинам</w:t>
      </w:r>
      <w:r w:rsidR="00046892" w:rsidRPr="001E331E">
        <w:rPr>
          <w:rFonts w:ascii="Times New Roman" w:hAnsi="Times New Roman" w:cs="Times New Roman"/>
          <w:sz w:val="24"/>
          <w:szCs w:val="24"/>
        </w:rPr>
        <w:t xml:space="preserve"> ( далее –УД)</w:t>
      </w:r>
      <w:r w:rsidR="003C3196" w:rsidRPr="001E331E">
        <w:rPr>
          <w:rFonts w:ascii="Times New Roman" w:hAnsi="Times New Roman" w:cs="Times New Roman"/>
          <w:sz w:val="24"/>
          <w:szCs w:val="24"/>
        </w:rPr>
        <w:t xml:space="preserve"> и профессиональным модулям</w:t>
      </w:r>
      <w:r w:rsidR="00046892" w:rsidRPr="001E331E">
        <w:rPr>
          <w:rFonts w:ascii="Times New Roman" w:hAnsi="Times New Roman" w:cs="Times New Roman"/>
          <w:sz w:val="24"/>
          <w:szCs w:val="24"/>
        </w:rPr>
        <w:t xml:space="preserve"> (далее – ПМ)</w:t>
      </w:r>
      <w:r w:rsidR="003C3196" w:rsidRPr="001E331E">
        <w:rPr>
          <w:rFonts w:ascii="Times New Roman" w:hAnsi="Times New Roman" w:cs="Times New Roman"/>
          <w:sz w:val="24"/>
          <w:szCs w:val="24"/>
        </w:rPr>
        <w:t xml:space="preserve">  являются неотъемлемой частью  основной профессиональной  образовательной программы  среднего профессионального образования (подготовка квалифицированных рабочих и специалистов среднего звена).</w:t>
      </w:r>
    </w:p>
    <w:p w:rsidR="009E2C07" w:rsidRPr="001E331E" w:rsidRDefault="00FE1F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или профессионального модуля.</w:t>
      </w:r>
    </w:p>
    <w:p w:rsidR="003C3196" w:rsidRPr="001E331E" w:rsidRDefault="003C3196" w:rsidP="00251572">
      <w:pPr>
        <w:autoSpaceDE w:val="0"/>
        <w:autoSpaceDN w:val="0"/>
        <w:adjustRightInd w:val="0"/>
        <w:spacing w:after="0" w:line="360" w:lineRule="auto"/>
        <w:ind w:firstLine="709"/>
        <w:jc w:val="both"/>
        <w:rPr>
          <w:rFonts w:ascii="Times New Roman" w:hAnsi="Times New Roman" w:cs="Times New Roman"/>
          <w:b/>
          <w:bCs/>
          <w:sz w:val="24"/>
          <w:szCs w:val="24"/>
        </w:rPr>
      </w:pPr>
      <w:r w:rsidRPr="001E331E">
        <w:rPr>
          <w:rFonts w:ascii="Times New Roman" w:hAnsi="Times New Roman" w:cs="Times New Roman"/>
          <w:b/>
          <w:bCs/>
          <w:sz w:val="24"/>
          <w:szCs w:val="24"/>
        </w:rPr>
        <w:t>Согласно требованиям ФГОС:</w:t>
      </w:r>
    </w:p>
    <w:p w:rsidR="003C3196" w:rsidRPr="001E331E" w:rsidRDefault="003C3196"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8.1. Среднее профессиональное образовательное учебное заведение обязано</w:t>
      </w:r>
    </w:p>
    <w:p w:rsidR="003C3196" w:rsidRPr="001E331E" w:rsidRDefault="003C3196"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обеспечивать гарантию</w:t>
      </w:r>
      <w:proofErr w:type="gramEnd"/>
      <w:r w:rsidRPr="001E331E">
        <w:rPr>
          <w:rFonts w:ascii="Times New Roman" w:hAnsi="Times New Roman" w:cs="Times New Roman"/>
          <w:sz w:val="24"/>
          <w:szCs w:val="24"/>
        </w:rPr>
        <w:t xml:space="preserve"> качества подготовки, в том числе путем… разработки объективных процедур</w:t>
      </w:r>
      <w:r w:rsidR="00FE1F34" w:rsidRPr="001E331E">
        <w:rPr>
          <w:rFonts w:ascii="Times New Roman" w:hAnsi="Times New Roman" w:cs="Times New Roman"/>
          <w:sz w:val="24"/>
          <w:szCs w:val="24"/>
        </w:rPr>
        <w:t xml:space="preserve"> </w:t>
      </w:r>
      <w:r w:rsidRPr="001E331E">
        <w:rPr>
          <w:rFonts w:ascii="Times New Roman" w:hAnsi="Times New Roman" w:cs="Times New Roman"/>
          <w:sz w:val="24"/>
          <w:szCs w:val="24"/>
        </w:rPr>
        <w:t>оценки уровня знаний и умений обучающихся,</w:t>
      </w:r>
    </w:p>
    <w:p w:rsidR="003C3196" w:rsidRPr="001E331E" w:rsidRDefault="003C3196" w:rsidP="00251572">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компетенций выпускников.</w:t>
      </w:r>
    </w:p>
    <w:p w:rsidR="003C3196" w:rsidRPr="001E331E" w:rsidRDefault="003C3196" w:rsidP="00251572">
      <w:pPr>
        <w:autoSpaceDE w:val="0"/>
        <w:autoSpaceDN w:val="0"/>
        <w:adjustRightInd w:val="0"/>
        <w:spacing w:after="0" w:line="360" w:lineRule="auto"/>
        <w:ind w:firstLine="709"/>
        <w:jc w:val="both"/>
        <w:rPr>
          <w:rFonts w:ascii="Times New Roman" w:hAnsi="Times New Roman" w:cs="Times New Roman"/>
          <w:b/>
          <w:bCs/>
          <w:sz w:val="24"/>
          <w:szCs w:val="24"/>
        </w:rPr>
      </w:pPr>
      <w:r w:rsidRPr="001E331E">
        <w:rPr>
          <w:rFonts w:ascii="Times New Roman" w:hAnsi="Times New Roman" w:cs="Times New Roman"/>
          <w:sz w:val="24"/>
          <w:szCs w:val="24"/>
        </w:rPr>
        <w:t>8.3.Конкретные формы и процедуры текущего и</w:t>
      </w:r>
      <w:r w:rsidR="00046892" w:rsidRPr="001E331E">
        <w:rPr>
          <w:rFonts w:ascii="Times New Roman" w:hAnsi="Times New Roman" w:cs="Times New Roman"/>
          <w:sz w:val="24"/>
          <w:szCs w:val="24"/>
        </w:rPr>
        <w:t xml:space="preserve"> </w:t>
      </w:r>
      <w:r w:rsidRPr="001E331E">
        <w:rPr>
          <w:rFonts w:ascii="Times New Roman" w:hAnsi="Times New Roman" w:cs="Times New Roman"/>
          <w:sz w:val="24"/>
          <w:szCs w:val="24"/>
        </w:rPr>
        <w:t>промежуточного контроля знаний по каждой</w:t>
      </w:r>
      <w:r w:rsidR="00046892" w:rsidRPr="001E331E">
        <w:rPr>
          <w:rFonts w:ascii="Times New Roman" w:hAnsi="Times New Roman" w:cs="Times New Roman"/>
          <w:sz w:val="24"/>
          <w:szCs w:val="24"/>
        </w:rPr>
        <w:t xml:space="preserve"> </w:t>
      </w:r>
      <w:r w:rsidRPr="001E331E">
        <w:rPr>
          <w:rFonts w:ascii="Times New Roman" w:hAnsi="Times New Roman" w:cs="Times New Roman"/>
          <w:sz w:val="24"/>
          <w:szCs w:val="24"/>
        </w:rPr>
        <w:t>дисциплине разрабатываются ОУ самостоятельно и</w:t>
      </w:r>
      <w:r w:rsidR="00046892"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доводятся до сведения обучающихся </w:t>
      </w:r>
      <w:r w:rsidRPr="001E331E">
        <w:rPr>
          <w:rFonts w:ascii="Times New Roman" w:hAnsi="Times New Roman" w:cs="Times New Roman"/>
          <w:b/>
          <w:bCs/>
          <w:sz w:val="24"/>
          <w:szCs w:val="24"/>
        </w:rPr>
        <w:t>в течение</w:t>
      </w:r>
      <w:r w:rsidR="00046892" w:rsidRPr="001E331E">
        <w:rPr>
          <w:rFonts w:ascii="Times New Roman" w:hAnsi="Times New Roman" w:cs="Times New Roman"/>
          <w:sz w:val="24"/>
          <w:szCs w:val="24"/>
        </w:rPr>
        <w:t xml:space="preserve"> </w:t>
      </w:r>
      <w:r w:rsidRPr="001E331E">
        <w:rPr>
          <w:rFonts w:ascii="Times New Roman" w:hAnsi="Times New Roman" w:cs="Times New Roman"/>
          <w:b/>
          <w:bCs/>
          <w:sz w:val="24"/>
          <w:szCs w:val="24"/>
        </w:rPr>
        <w:t>первого месяца обучения.</w:t>
      </w:r>
    </w:p>
    <w:p w:rsidR="00046892" w:rsidRPr="001E331E" w:rsidRDefault="00046892" w:rsidP="00251572">
      <w:pPr>
        <w:autoSpaceDE w:val="0"/>
        <w:autoSpaceDN w:val="0"/>
        <w:adjustRightInd w:val="0"/>
        <w:spacing w:after="0" w:line="360" w:lineRule="auto"/>
        <w:ind w:firstLine="709"/>
        <w:jc w:val="both"/>
        <w:rPr>
          <w:rFonts w:ascii="Times New Roman" w:hAnsi="Times New Roman" w:cs="Times New Roman"/>
          <w:bCs/>
          <w:sz w:val="24"/>
          <w:szCs w:val="24"/>
        </w:rPr>
      </w:pPr>
      <w:r w:rsidRPr="001E331E">
        <w:rPr>
          <w:rFonts w:ascii="Times New Roman" w:hAnsi="Times New Roman" w:cs="Times New Roman"/>
          <w:bCs/>
          <w:sz w:val="24"/>
          <w:szCs w:val="24"/>
        </w:rPr>
        <w:t xml:space="preserve">Следовательно, необходимо помнить, что до начала обучения по УД  </w:t>
      </w:r>
      <w:r w:rsidR="00FE1F34" w:rsidRPr="001E331E">
        <w:rPr>
          <w:rFonts w:ascii="Times New Roman" w:hAnsi="Times New Roman" w:cs="Times New Roman"/>
          <w:bCs/>
          <w:sz w:val="24"/>
          <w:szCs w:val="24"/>
        </w:rPr>
        <w:t xml:space="preserve">или ПМ КОС  должны быть </w:t>
      </w:r>
      <w:r w:rsidR="009E2C07" w:rsidRPr="001E331E">
        <w:rPr>
          <w:rFonts w:ascii="Times New Roman" w:hAnsi="Times New Roman" w:cs="Times New Roman"/>
          <w:bCs/>
          <w:sz w:val="24"/>
          <w:szCs w:val="24"/>
        </w:rPr>
        <w:t xml:space="preserve">разработаны и </w:t>
      </w:r>
      <w:r w:rsidR="00FE1F34" w:rsidRPr="001E331E">
        <w:rPr>
          <w:rFonts w:ascii="Times New Roman" w:hAnsi="Times New Roman" w:cs="Times New Roman"/>
          <w:bCs/>
          <w:sz w:val="24"/>
          <w:szCs w:val="24"/>
        </w:rPr>
        <w:t>сформированы</w:t>
      </w:r>
      <w:r w:rsidRPr="001E331E">
        <w:rPr>
          <w:rFonts w:ascii="Times New Roman" w:hAnsi="Times New Roman" w:cs="Times New Roman"/>
          <w:bCs/>
          <w:sz w:val="24"/>
          <w:szCs w:val="24"/>
        </w:rPr>
        <w:t>, рассмотрены  на заседании ПЦК  и утверждены  директором (заместителем директора по УР)</w:t>
      </w:r>
      <w:r w:rsidR="00FE1F34" w:rsidRPr="001E331E">
        <w:rPr>
          <w:rFonts w:ascii="Times New Roman" w:hAnsi="Times New Roman" w:cs="Times New Roman"/>
          <w:bCs/>
          <w:sz w:val="24"/>
          <w:szCs w:val="24"/>
        </w:rPr>
        <w:t xml:space="preserve">. </w:t>
      </w:r>
    </w:p>
    <w:p w:rsidR="00FE1F34" w:rsidRPr="001E331E" w:rsidRDefault="00FE1F34" w:rsidP="00251572">
      <w:pPr>
        <w:autoSpaceDE w:val="0"/>
        <w:autoSpaceDN w:val="0"/>
        <w:adjustRightInd w:val="0"/>
        <w:spacing w:after="0" w:line="360" w:lineRule="auto"/>
        <w:ind w:firstLine="709"/>
        <w:jc w:val="both"/>
        <w:rPr>
          <w:rFonts w:ascii="Times New Roman" w:hAnsi="Times New Roman" w:cs="Times New Roman"/>
          <w:bCs/>
          <w:sz w:val="24"/>
          <w:szCs w:val="24"/>
        </w:rPr>
      </w:pPr>
      <w:r w:rsidRPr="001E331E">
        <w:rPr>
          <w:rFonts w:ascii="Times New Roman" w:hAnsi="Times New Roman" w:cs="Times New Roman"/>
          <w:bCs/>
          <w:sz w:val="24"/>
          <w:szCs w:val="24"/>
        </w:rPr>
        <w:t>Для того</w:t>
      </w:r>
      <w:proofErr w:type="gramStart"/>
      <w:r w:rsidRPr="001E331E">
        <w:rPr>
          <w:rFonts w:ascii="Times New Roman" w:hAnsi="Times New Roman" w:cs="Times New Roman"/>
          <w:bCs/>
          <w:sz w:val="24"/>
          <w:szCs w:val="24"/>
        </w:rPr>
        <w:t>,</w:t>
      </w:r>
      <w:proofErr w:type="gramEnd"/>
      <w:r w:rsidRPr="001E331E">
        <w:rPr>
          <w:rFonts w:ascii="Times New Roman" w:hAnsi="Times New Roman" w:cs="Times New Roman"/>
          <w:bCs/>
          <w:sz w:val="24"/>
          <w:szCs w:val="24"/>
        </w:rPr>
        <w:t xml:space="preserve"> чтобы  КОС соответствовали требованиям ФГОС  (п.8.1.) необходимо  проведение  внешней или внутренней экспертизы  качества.</w:t>
      </w:r>
    </w:p>
    <w:p w:rsidR="009E2C07" w:rsidRPr="001E331E" w:rsidRDefault="009E2C07" w:rsidP="00251572">
      <w:pPr>
        <w:autoSpaceDE w:val="0"/>
        <w:autoSpaceDN w:val="0"/>
        <w:adjustRightInd w:val="0"/>
        <w:spacing w:after="0" w:line="360" w:lineRule="auto"/>
        <w:ind w:firstLine="709"/>
        <w:jc w:val="both"/>
        <w:rPr>
          <w:rFonts w:ascii="Times New Roman" w:hAnsi="Times New Roman" w:cs="Times New Roman"/>
          <w:bCs/>
          <w:sz w:val="24"/>
          <w:szCs w:val="24"/>
        </w:rPr>
      </w:pPr>
      <w:r w:rsidRPr="001E331E">
        <w:rPr>
          <w:rFonts w:ascii="Times New Roman" w:hAnsi="Times New Roman" w:cs="Times New Roman"/>
          <w:bCs/>
          <w:sz w:val="24"/>
          <w:szCs w:val="24"/>
        </w:rPr>
        <w:t>При разработке КОС необходимо руководствоваться следующими нормативными документами:</w:t>
      </w:r>
    </w:p>
    <w:p w:rsidR="009E2C07" w:rsidRPr="001E331E" w:rsidRDefault="009E2C07" w:rsidP="00251572">
      <w:pPr>
        <w:pStyle w:val="a4"/>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Положение о текущем контроле знаний и промежуточной аттестации;</w:t>
      </w:r>
    </w:p>
    <w:p w:rsidR="009E2C07" w:rsidRPr="001E331E" w:rsidRDefault="009E2C07" w:rsidP="00251572">
      <w:pPr>
        <w:pStyle w:val="a4"/>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Положение о  </w:t>
      </w:r>
      <w:r w:rsidRPr="001E331E">
        <w:rPr>
          <w:rFonts w:ascii="Times New Roman" w:hAnsi="Times New Roman" w:cs="Times New Roman"/>
          <w:color w:val="000000"/>
          <w:spacing w:val="2"/>
          <w:sz w:val="24"/>
          <w:szCs w:val="24"/>
        </w:rPr>
        <w:t>контрольно-оценочных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w:t>
      </w:r>
    </w:p>
    <w:p w:rsidR="009E2C07" w:rsidRPr="001E331E" w:rsidRDefault="009E2C07" w:rsidP="00251572">
      <w:pPr>
        <w:pStyle w:val="a4"/>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color w:val="000000"/>
          <w:spacing w:val="2"/>
          <w:sz w:val="24"/>
          <w:szCs w:val="24"/>
        </w:rPr>
        <w:t>ФГОС СПО;</w:t>
      </w:r>
    </w:p>
    <w:p w:rsidR="009E2C07" w:rsidRPr="001E331E" w:rsidRDefault="009E2C07" w:rsidP="00251572">
      <w:pPr>
        <w:pStyle w:val="a4"/>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ОПОП СПО;</w:t>
      </w:r>
    </w:p>
    <w:p w:rsidR="009E2C07" w:rsidRPr="001E331E" w:rsidRDefault="009E2C07" w:rsidP="00251572">
      <w:pPr>
        <w:pStyle w:val="a4"/>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Рабочая программа  УД или ПМ. </w:t>
      </w:r>
    </w:p>
    <w:p w:rsidR="007A45C1" w:rsidRPr="001E331E" w:rsidRDefault="007A45C1"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В соответствии с требованиями  ФГОС  педагог должен поставить перед собой следующие задачи:</w:t>
      </w:r>
    </w:p>
    <w:p w:rsidR="004E5BB7" w:rsidRPr="001E331E" w:rsidRDefault="007A45C1" w:rsidP="00251572">
      <w:pPr>
        <w:pStyle w:val="a4"/>
        <w:numPr>
          <w:ilvl w:val="0"/>
          <w:numId w:val="3"/>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выбор </w:t>
      </w:r>
      <w:r w:rsidR="00FE5994" w:rsidRPr="001E331E">
        <w:rPr>
          <w:rFonts w:ascii="Times New Roman" w:hAnsi="Times New Roman" w:cs="Times New Roman"/>
          <w:sz w:val="24"/>
          <w:szCs w:val="24"/>
        </w:rPr>
        <w:t xml:space="preserve"> образовательных технологий, которые позволят   сформировать у студентов требуемые программой</w:t>
      </w:r>
      <w:r w:rsidRPr="001E331E">
        <w:rPr>
          <w:rFonts w:ascii="Times New Roman" w:hAnsi="Times New Roman" w:cs="Times New Roman"/>
          <w:sz w:val="24"/>
          <w:szCs w:val="24"/>
        </w:rPr>
        <w:t xml:space="preserve">  результаты обучения;</w:t>
      </w:r>
      <w:r w:rsidR="00FE5994" w:rsidRPr="001E331E">
        <w:rPr>
          <w:rFonts w:ascii="Times New Roman" w:hAnsi="Times New Roman" w:cs="Times New Roman"/>
          <w:sz w:val="24"/>
          <w:szCs w:val="24"/>
        </w:rPr>
        <w:t xml:space="preserve">  </w:t>
      </w:r>
    </w:p>
    <w:p w:rsidR="004E5BB7" w:rsidRPr="001E331E" w:rsidRDefault="00FE5994" w:rsidP="001E331E">
      <w:pPr>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 xml:space="preserve">формирование оценочных средств, которые будут обеспечивать объективную комплексную оценку </w:t>
      </w:r>
      <w:proofErr w:type="spellStart"/>
      <w:r w:rsidRPr="001E331E">
        <w:rPr>
          <w:rFonts w:ascii="Times New Roman" w:hAnsi="Times New Roman" w:cs="Times New Roman"/>
          <w:sz w:val="24"/>
          <w:szCs w:val="24"/>
        </w:rPr>
        <w:t>сформированности</w:t>
      </w:r>
      <w:proofErr w:type="spellEnd"/>
      <w:r w:rsidRPr="001E331E">
        <w:rPr>
          <w:rFonts w:ascii="Times New Roman" w:hAnsi="Times New Roman" w:cs="Times New Roman"/>
          <w:sz w:val="24"/>
          <w:szCs w:val="24"/>
        </w:rPr>
        <w:t xml:space="preserve"> </w:t>
      </w:r>
      <w:r w:rsidR="007A45C1" w:rsidRPr="001E331E">
        <w:rPr>
          <w:rFonts w:ascii="Times New Roman" w:hAnsi="Times New Roman" w:cs="Times New Roman"/>
          <w:sz w:val="24"/>
          <w:szCs w:val="24"/>
        </w:rPr>
        <w:t xml:space="preserve"> результатов обучения.</w:t>
      </w:r>
    </w:p>
    <w:p w:rsidR="007A45C1" w:rsidRPr="001E331E" w:rsidRDefault="007A45C1" w:rsidP="001E331E">
      <w:pPr>
        <w:pStyle w:val="c4"/>
        <w:spacing w:before="0" w:beforeAutospacing="0" w:after="0" w:afterAutospacing="0" w:line="360" w:lineRule="auto"/>
        <w:ind w:firstLine="709"/>
        <w:jc w:val="both"/>
      </w:pPr>
      <w:r w:rsidRPr="001E331E">
        <w:rPr>
          <w:rStyle w:val="c0"/>
        </w:rPr>
        <w:t xml:space="preserve"> Необходимо осознавать тесную взаимосвязь двух сторон учебного процесса – образовательных технологий  (путей и способов  формирования результатов  обучения: знаний, умений, практического опыта, общих и профессиональных компетенций) и методов оценки степени </w:t>
      </w:r>
      <w:proofErr w:type="spellStart"/>
      <w:r w:rsidRPr="001E331E">
        <w:rPr>
          <w:rStyle w:val="c0"/>
        </w:rPr>
        <w:t>сформированности</w:t>
      </w:r>
      <w:proofErr w:type="spellEnd"/>
      <w:r w:rsidRPr="001E331E">
        <w:rPr>
          <w:rStyle w:val="c0"/>
        </w:rPr>
        <w:t xml:space="preserve">  результатов  (соответствующие оценочные средства). </w:t>
      </w:r>
    </w:p>
    <w:p w:rsidR="007A45C1" w:rsidRPr="001E331E" w:rsidRDefault="007A45C1" w:rsidP="001E331E">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Также при разработке КОС необходимо учитывать следующие требования:</w:t>
      </w:r>
    </w:p>
    <w:p w:rsidR="004E5BB7" w:rsidRPr="001E331E" w:rsidRDefault="00FE5994" w:rsidP="001E331E">
      <w:pPr>
        <w:numPr>
          <w:ilvl w:val="0"/>
          <w:numId w:val="6"/>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совокупность заданий должна составлять систему, т.е. охватывать все необходимые и достаточные параметры, которые подлежат оценке; </w:t>
      </w:r>
    </w:p>
    <w:p w:rsidR="004E5BB7" w:rsidRPr="001E331E" w:rsidRDefault="00FE5994" w:rsidP="001E331E">
      <w:pPr>
        <w:numPr>
          <w:ilvl w:val="0"/>
          <w:numId w:val="6"/>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система должна отвечать требованиям достоверности: способы сбора и обработки исходной информации должны допускать возможность проверки точности полученных оценок в процессе независимых (альтернативных) процедур;</w:t>
      </w:r>
    </w:p>
    <w:p w:rsidR="004E5BB7" w:rsidRPr="001E331E" w:rsidRDefault="00FE5994" w:rsidP="001E331E">
      <w:pPr>
        <w:numPr>
          <w:ilvl w:val="0"/>
          <w:numId w:val="6"/>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система должна быть прозрачной:  задания и оценки, полученные на их основе, должны обеспечивать однозначность интерпретации результатов, как специалистами, так и всеми участниками образовательного процесса, включая заказчиков и обучающихся;</w:t>
      </w:r>
    </w:p>
    <w:p w:rsidR="004E5BB7" w:rsidRPr="001E331E" w:rsidRDefault="00FE5994" w:rsidP="001E331E">
      <w:pPr>
        <w:numPr>
          <w:ilvl w:val="0"/>
          <w:numId w:val="6"/>
        </w:num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оценивание должна быть экономичным, т.е. получение достоверных данных должно производиться с минимально возможными ресурсными затратами.</w:t>
      </w:r>
    </w:p>
    <w:p w:rsidR="00251572" w:rsidRPr="001E331E" w:rsidRDefault="00251572" w:rsidP="001E331E">
      <w:pPr>
        <w:jc w:val="both"/>
        <w:rPr>
          <w:rFonts w:ascii="Times New Roman" w:hAnsi="Times New Roman" w:cs="Times New Roman"/>
          <w:sz w:val="24"/>
          <w:szCs w:val="24"/>
        </w:rPr>
      </w:pPr>
    </w:p>
    <w:p w:rsidR="00517C41" w:rsidRPr="001E331E" w:rsidRDefault="00517C41" w:rsidP="00517C41">
      <w:pPr>
        <w:pStyle w:val="a4"/>
        <w:numPr>
          <w:ilvl w:val="0"/>
          <w:numId w:val="10"/>
        </w:numPr>
        <w:jc w:val="center"/>
        <w:rPr>
          <w:rFonts w:ascii="Times New Roman" w:hAnsi="Times New Roman" w:cs="Times New Roman"/>
          <w:b/>
          <w:sz w:val="24"/>
          <w:szCs w:val="24"/>
        </w:rPr>
      </w:pPr>
      <w:r w:rsidRPr="001E331E">
        <w:rPr>
          <w:rFonts w:ascii="Times New Roman" w:hAnsi="Times New Roman" w:cs="Times New Roman"/>
          <w:b/>
          <w:sz w:val="24"/>
          <w:szCs w:val="24"/>
        </w:rPr>
        <w:t>Формирование  КОС по учебной дисциплине</w:t>
      </w:r>
    </w:p>
    <w:p w:rsidR="00251572" w:rsidRPr="001E331E" w:rsidRDefault="00251572" w:rsidP="00251572">
      <w:pPr>
        <w:pStyle w:val="a4"/>
        <w:rPr>
          <w:rFonts w:ascii="Times New Roman" w:hAnsi="Times New Roman" w:cs="Times New Roman"/>
          <w:b/>
          <w:sz w:val="24"/>
          <w:szCs w:val="24"/>
        </w:rPr>
      </w:pPr>
    </w:p>
    <w:p w:rsidR="00517C41" w:rsidRPr="001E331E" w:rsidRDefault="00517C41" w:rsidP="001E331E">
      <w:pPr>
        <w:pStyle w:val="a4"/>
        <w:spacing w:after="0" w:line="360" w:lineRule="auto"/>
        <w:ind w:left="0"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Разработка КОС  начинается с анализа результатов обучения (знания и умения), которые указаны в разделе </w:t>
      </w:r>
      <w:r w:rsidR="00575871"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4. </w:t>
      </w:r>
      <w:r w:rsidR="00575871" w:rsidRPr="001E331E">
        <w:rPr>
          <w:rFonts w:ascii="Times New Roman" w:hAnsi="Times New Roman" w:cs="Times New Roman"/>
          <w:sz w:val="24"/>
          <w:szCs w:val="24"/>
        </w:rPr>
        <w:t xml:space="preserve"> Рабочей программы учебной дисциплины и соответствия им содержания учебной дисциплины.</w:t>
      </w:r>
    </w:p>
    <w:p w:rsidR="00575871" w:rsidRPr="001E331E" w:rsidRDefault="00575871" w:rsidP="001E331E">
      <w:pPr>
        <w:pStyle w:val="a4"/>
        <w:spacing w:after="0" w:line="360" w:lineRule="auto"/>
        <w:ind w:left="0" w:firstLine="709"/>
        <w:jc w:val="both"/>
        <w:rPr>
          <w:rFonts w:ascii="Times New Roman" w:hAnsi="Times New Roman" w:cs="Times New Roman"/>
          <w:sz w:val="24"/>
          <w:szCs w:val="24"/>
        </w:rPr>
      </w:pPr>
      <w:r w:rsidRPr="001E331E">
        <w:rPr>
          <w:rFonts w:ascii="Times New Roman" w:hAnsi="Times New Roman" w:cs="Times New Roman"/>
          <w:sz w:val="24"/>
          <w:szCs w:val="24"/>
        </w:rPr>
        <w:t>Затем очень важно сопоставить те технологии обучения, которые использовались в  учебн</w:t>
      </w:r>
      <w:proofErr w:type="gramStart"/>
      <w:r w:rsidRPr="001E331E">
        <w:rPr>
          <w:rFonts w:ascii="Times New Roman" w:hAnsi="Times New Roman" w:cs="Times New Roman"/>
          <w:sz w:val="24"/>
          <w:szCs w:val="24"/>
        </w:rPr>
        <w:t>о-</w:t>
      </w:r>
      <w:proofErr w:type="gramEnd"/>
      <w:r w:rsidRPr="001E331E">
        <w:rPr>
          <w:rFonts w:ascii="Times New Roman" w:hAnsi="Times New Roman" w:cs="Times New Roman"/>
          <w:sz w:val="24"/>
          <w:szCs w:val="24"/>
        </w:rPr>
        <w:t xml:space="preserve"> воспитательном процессе и  возможности их использования при  разработке заданий.</w:t>
      </w:r>
    </w:p>
    <w:p w:rsidR="00575871" w:rsidRPr="001E331E" w:rsidRDefault="00575871" w:rsidP="001E331E">
      <w:pPr>
        <w:pStyle w:val="a4"/>
        <w:spacing w:after="0" w:line="360" w:lineRule="auto"/>
        <w:ind w:left="0" w:firstLine="709"/>
        <w:jc w:val="both"/>
        <w:rPr>
          <w:rFonts w:ascii="Times New Roman" w:hAnsi="Times New Roman" w:cs="Times New Roman"/>
          <w:sz w:val="24"/>
          <w:szCs w:val="24"/>
        </w:rPr>
      </w:pPr>
      <w:r w:rsidRPr="001E331E">
        <w:rPr>
          <w:rFonts w:ascii="Times New Roman" w:hAnsi="Times New Roman" w:cs="Times New Roman"/>
          <w:sz w:val="24"/>
          <w:szCs w:val="24"/>
        </w:rPr>
        <w:t>При разработке  заданий необходимо руководствоваться следующим:</w:t>
      </w:r>
    </w:p>
    <w:p w:rsidR="00575871" w:rsidRPr="001E331E" w:rsidRDefault="00561EFF" w:rsidP="001E331E">
      <w:pPr>
        <w:pStyle w:val="a4"/>
        <w:numPr>
          <w:ilvl w:val="0"/>
          <w:numId w:val="11"/>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р</w:t>
      </w:r>
      <w:r w:rsidR="00575871" w:rsidRPr="001E331E">
        <w:rPr>
          <w:rFonts w:ascii="Times New Roman" w:hAnsi="Times New Roman" w:cs="Times New Roman"/>
          <w:sz w:val="24"/>
          <w:szCs w:val="24"/>
        </w:rPr>
        <w:t xml:space="preserve">ассмотреть возможность группировки  результатов </w:t>
      </w:r>
      <w:proofErr w:type="gramStart"/>
      <w:r w:rsidR="00575871" w:rsidRPr="001E331E">
        <w:rPr>
          <w:rFonts w:ascii="Times New Roman" w:hAnsi="Times New Roman" w:cs="Times New Roman"/>
          <w:sz w:val="24"/>
          <w:szCs w:val="24"/>
        </w:rPr>
        <w:t>обучения по блокам</w:t>
      </w:r>
      <w:proofErr w:type="gramEnd"/>
      <w:r w:rsidR="00575871" w:rsidRPr="001E331E">
        <w:rPr>
          <w:rFonts w:ascii="Times New Roman" w:hAnsi="Times New Roman" w:cs="Times New Roman"/>
          <w:sz w:val="24"/>
          <w:szCs w:val="24"/>
        </w:rPr>
        <w:t xml:space="preserve">, например: умения и соответствующие им знания </w:t>
      </w:r>
      <w:r w:rsidRPr="001E331E">
        <w:rPr>
          <w:rFonts w:ascii="Times New Roman" w:hAnsi="Times New Roman" w:cs="Times New Roman"/>
          <w:sz w:val="24"/>
          <w:szCs w:val="24"/>
        </w:rPr>
        <w:t>объединить в один блок. Те результаты, которые  невозможно сгруппировать, оставлять   одиночными;</w:t>
      </w:r>
    </w:p>
    <w:p w:rsidR="000E54B6" w:rsidRPr="001E331E" w:rsidRDefault="00561EFF" w:rsidP="001E331E">
      <w:pPr>
        <w:pStyle w:val="a4"/>
        <w:numPr>
          <w:ilvl w:val="0"/>
          <w:numId w:val="11"/>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определить  объекты оценки в соответствии </w:t>
      </w:r>
      <w:proofErr w:type="gramStart"/>
      <w:r w:rsidRPr="001E331E">
        <w:rPr>
          <w:rFonts w:ascii="Times New Roman" w:hAnsi="Times New Roman" w:cs="Times New Roman"/>
          <w:sz w:val="24"/>
          <w:szCs w:val="24"/>
        </w:rPr>
        <w:t>с</w:t>
      </w:r>
      <w:proofErr w:type="gramEnd"/>
      <w:r w:rsidRPr="001E331E">
        <w:rPr>
          <w:rFonts w:ascii="Times New Roman" w:hAnsi="Times New Roman" w:cs="Times New Roman"/>
          <w:sz w:val="24"/>
          <w:szCs w:val="24"/>
        </w:rPr>
        <w:t xml:space="preserve"> сгруппированными  или одиночными  результатами, сформулировать  соответствующие им показатели и установить критерии. Например, </w:t>
      </w:r>
    </w:p>
    <w:p w:rsidR="000E54B6" w:rsidRPr="001E331E" w:rsidRDefault="00561EFF" w:rsidP="001E331E">
      <w:pPr>
        <w:pStyle w:val="a4"/>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i/>
          <w:iCs/>
          <w:sz w:val="24"/>
          <w:szCs w:val="24"/>
        </w:rPr>
        <w:t>объект оценки</w:t>
      </w:r>
      <w:r w:rsidRPr="001E331E">
        <w:rPr>
          <w:rFonts w:ascii="Times New Roman" w:hAnsi="Times New Roman" w:cs="Times New Roman"/>
          <w:sz w:val="24"/>
          <w:szCs w:val="24"/>
        </w:rPr>
        <w:t xml:space="preserve"> – знание  сплавов</w:t>
      </w:r>
      <w:r w:rsidR="001251A5" w:rsidRPr="001E331E">
        <w:rPr>
          <w:rFonts w:ascii="Times New Roman" w:hAnsi="Times New Roman" w:cs="Times New Roman"/>
          <w:sz w:val="24"/>
          <w:szCs w:val="24"/>
        </w:rPr>
        <w:t>, используемых  в профессиональной деятельности</w:t>
      </w:r>
      <w:proofErr w:type="gramStart"/>
      <w:r w:rsidRPr="001E331E">
        <w:rPr>
          <w:rFonts w:ascii="Times New Roman" w:hAnsi="Times New Roman" w:cs="Times New Roman"/>
          <w:sz w:val="24"/>
          <w:szCs w:val="24"/>
        </w:rPr>
        <w:t xml:space="preserve"> ;</w:t>
      </w:r>
      <w:proofErr w:type="gramEnd"/>
      <w:r w:rsidRPr="001E331E">
        <w:rPr>
          <w:rFonts w:ascii="Times New Roman" w:hAnsi="Times New Roman" w:cs="Times New Roman"/>
          <w:sz w:val="24"/>
          <w:szCs w:val="24"/>
        </w:rPr>
        <w:t xml:space="preserve"> </w:t>
      </w:r>
    </w:p>
    <w:p w:rsidR="00513238" w:rsidRPr="001E331E" w:rsidRDefault="00561EFF" w:rsidP="001E331E">
      <w:pPr>
        <w:pStyle w:val="a4"/>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i/>
          <w:iCs/>
          <w:sz w:val="24"/>
          <w:szCs w:val="24"/>
        </w:rPr>
        <w:t>показатели</w:t>
      </w:r>
      <w:r w:rsidRPr="001E331E">
        <w:rPr>
          <w:rFonts w:ascii="Times New Roman" w:hAnsi="Times New Roman" w:cs="Times New Roman"/>
          <w:sz w:val="24"/>
          <w:szCs w:val="24"/>
        </w:rPr>
        <w:t xml:space="preserve">: изложение существующих подходов к классификации </w:t>
      </w:r>
      <w:r w:rsidR="001251A5" w:rsidRPr="001E331E">
        <w:rPr>
          <w:rFonts w:ascii="Times New Roman" w:hAnsi="Times New Roman" w:cs="Times New Roman"/>
          <w:sz w:val="24"/>
          <w:szCs w:val="24"/>
        </w:rPr>
        <w:t xml:space="preserve"> сплавов</w:t>
      </w:r>
      <w:r w:rsidRPr="001E331E">
        <w:rPr>
          <w:rFonts w:ascii="Times New Roman" w:hAnsi="Times New Roman" w:cs="Times New Roman"/>
          <w:sz w:val="24"/>
          <w:szCs w:val="24"/>
        </w:rPr>
        <w:t xml:space="preserve">; перечисление </w:t>
      </w:r>
      <w:r w:rsidR="001251A5"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 </w:t>
      </w:r>
      <w:r w:rsidR="001251A5" w:rsidRPr="001E331E">
        <w:rPr>
          <w:rFonts w:ascii="Times New Roman" w:hAnsi="Times New Roman" w:cs="Times New Roman"/>
          <w:sz w:val="24"/>
          <w:szCs w:val="24"/>
        </w:rPr>
        <w:t>основных свой</w:t>
      </w:r>
      <w:proofErr w:type="gramStart"/>
      <w:r w:rsidR="001251A5" w:rsidRPr="001E331E">
        <w:rPr>
          <w:rFonts w:ascii="Times New Roman" w:hAnsi="Times New Roman" w:cs="Times New Roman"/>
          <w:sz w:val="24"/>
          <w:szCs w:val="24"/>
        </w:rPr>
        <w:t>ств</w:t>
      </w:r>
      <w:r w:rsidR="00D071D5" w:rsidRPr="001E331E">
        <w:rPr>
          <w:rFonts w:ascii="Times New Roman" w:hAnsi="Times New Roman" w:cs="Times New Roman"/>
          <w:sz w:val="24"/>
          <w:szCs w:val="24"/>
        </w:rPr>
        <w:t xml:space="preserve"> </w:t>
      </w:r>
      <w:r w:rsidR="001251A5" w:rsidRPr="001E331E">
        <w:rPr>
          <w:rFonts w:ascii="Times New Roman" w:hAnsi="Times New Roman" w:cs="Times New Roman"/>
          <w:sz w:val="24"/>
          <w:szCs w:val="24"/>
        </w:rPr>
        <w:t xml:space="preserve"> спл</w:t>
      </w:r>
      <w:proofErr w:type="gramEnd"/>
      <w:r w:rsidR="001251A5" w:rsidRPr="001E331E">
        <w:rPr>
          <w:rFonts w:ascii="Times New Roman" w:hAnsi="Times New Roman" w:cs="Times New Roman"/>
          <w:sz w:val="24"/>
          <w:szCs w:val="24"/>
        </w:rPr>
        <w:t xml:space="preserve">авов </w:t>
      </w:r>
      <w:r w:rsidRPr="001E331E">
        <w:rPr>
          <w:rFonts w:ascii="Times New Roman" w:hAnsi="Times New Roman" w:cs="Times New Roman"/>
          <w:sz w:val="24"/>
          <w:szCs w:val="24"/>
        </w:rPr>
        <w:t xml:space="preserve">указанной группы; описание </w:t>
      </w:r>
      <w:r w:rsidR="001251A5" w:rsidRPr="001E331E">
        <w:rPr>
          <w:rFonts w:ascii="Times New Roman" w:hAnsi="Times New Roman" w:cs="Times New Roman"/>
          <w:sz w:val="24"/>
          <w:szCs w:val="24"/>
        </w:rPr>
        <w:t xml:space="preserve"> применения </w:t>
      </w:r>
      <w:r w:rsidR="001251A5" w:rsidRPr="001E331E">
        <w:rPr>
          <w:rFonts w:ascii="Times New Roman" w:hAnsi="Times New Roman" w:cs="Times New Roman"/>
          <w:sz w:val="24"/>
          <w:szCs w:val="24"/>
        </w:rPr>
        <w:lastRenderedPageBreak/>
        <w:t>сплавов  в профессиональной деятельности</w:t>
      </w:r>
      <w:r w:rsidRPr="001E331E">
        <w:rPr>
          <w:rFonts w:ascii="Times New Roman" w:hAnsi="Times New Roman" w:cs="Times New Roman"/>
          <w:sz w:val="24"/>
          <w:szCs w:val="24"/>
        </w:rPr>
        <w:t xml:space="preserve">; </w:t>
      </w:r>
      <w:r w:rsidRPr="001E331E">
        <w:rPr>
          <w:rFonts w:ascii="Times New Roman" w:hAnsi="Times New Roman" w:cs="Times New Roman"/>
          <w:i/>
          <w:iCs/>
          <w:sz w:val="24"/>
          <w:szCs w:val="24"/>
        </w:rPr>
        <w:t xml:space="preserve">критерии: </w:t>
      </w:r>
      <w:r w:rsidR="000E54B6" w:rsidRPr="001E331E">
        <w:rPr>
          <w:rFonts w:ascii="Times New Roman" w:hAnsi="Times New Roman" w:cs="Times New Roman"/>
          <w:iCs/>
          <w:sz w:val="24"/>
          <w:szCs w:val="24"/>
        </w:rPr>
        <w:t>полнота изложения классификации сплавов указанной группы; точное перечисление основных свойств</w:t>
      </w:r>
      <w:r w:rsidR="000E54B6" w:rsidRPr="001E331E">
        <w:rPr>
          <w:rFonts w:ascii="Times New Roman" w:hAnsi="Times New Roman" w:cs="Times New Roman"/>
          <w:i/>
          <w:iCs/>
          <w:sz w:val="24"/>
          <w:szCs w:val="24"/>
        </w:rPr>
        <w:t xml:space="preserve"> </w:t>
      </w:r>
      <w:r w:rsidR="000E54B6" w:rsidRPr="001E331E">
        <w:rPr>
          <w:rFonts w:ascii="Times New Roman" w:hAnsi="Times New Roman" w:cs="Times New Roman"/>
          <w:sz w:val="24"/>
          <w:szCs w:val="24"/>
        </w:rPr>
        <w:t>сплавов указанной группы; приведение конкретных примеров применения сплавов в профессиональной деятельности;</w:t>
      </w:r>
    </w:p>
    <w:p w:rsidR="00BA047D" w:rsidRPr="001E331E" w:rsidRDefault="00BA047D" w:rsidP="001E331E">
      <w:pPr>
        <w:autoSpaceDE w:val="0"/>
        <w:autoSpaceDN w:val="0"/>
        <w:adjustRightInd w:val="0"/>
        <w:spacing w:after="0" w:line="360" w:lineRule="auto"/>
        <w:ind w:left="426" w:firstLine="709"/>
        <w:jc w:val="both"/>
        <w:rPr>
          <w:rFonts w:ascii="Times New Roman" w:hAnsi="Times New Roman" w:cs="Times New Roman"/>
          <w:sz w:val="24"/>
          <w:szCs w:val="24"/>
        </w:rPr>
      </w:pPr>
      <w:r w:rsidRPr="001E331E">
        <w:rPr>
          <w:rFonts w:ascii="Times New Roman" w:hAnsi="Times New Roman" w:cs="Times New Roman"/>
          <w:iCs/>
          <w:sz w:val="24"/>
          <w:szCs w:val="24"/>
        </w:rPr>
        <w:t>3)</w:t>
      </w:r>
      <w:r w:rsidRPr="001E331E">
        <w:rPr>
          <w:rFonts w:ascii="Times New Roman" w:hAnsi="Times New Roman" w:cs="Times New Roman"/>
          <w:color w:val="000000"/>
          <w:sz w:val="24"/>
          <w:szCs w:val="24"/>
        </w:rPr>
        <w:t xml:space="preserve"> </w:t>
      </w:r>
      <w:r w:rsidRPr="001E331E">
        <w:rPr>
          <w:rFonts w:ascii="Times New Roman" w:hAnsi="Times New Roman" w:cs="Times New Roman"/>
          <w:sz w:val="24"/>
          <w:szCs w:val="24"/>
        </w:rPr>
        <w:t xml:space="preserve">Главным критерием корректности формулировки является </w:t>
      </w:r>
      <w:r w:rsidRPr="001E331E">
        <w:rPr>
          <w:rFonts w:ascii="Times New Roman" w:hAnsi="Times New Roman" w:cs="Times New Roman"/>
          <w:bCs/>
          <w:sz w:val="24"/>
          <w:szCs w:val="24"/>
        </w:rPr>
        <w:t>измеримость</w:t>
      </w:r>
      <w:r w:rsidRPr="001E331E">
        <w:rPr>
          <w:rFonts w:ascii="Times New Roman" w:hAnsi="Times New Roman" w:cs="Times New Roman"/>
          <w:sz w:val="24"/>
          <w:szCs w:val="24"/>
        </w:rPr>
        <w:t xml:space="preserve"> </w:t>
      </w:r>
      <w:r w:rsidRPr="001E331E">
        <w:rPr>
          <w:rFonts w:ascii="Times New Roman" w:hAnsi="Times New Roman" w:cs="Times New Roman"/>
          <w:bCs/>
          <w:sz w:val="24"/>
          <w:szCs w:val="24"/>
        </w:rPr>
        <w:t xml:space="preserve">показателя. Формулировка образовательного результата </w:t>
      </w:r>
      <w:r w:rsidRPr="001E331E">
        <w:rPr>
          <w:rFonts w:ascii="Times New Roman" w:hAnsi="Times New Roman" w:cs="Times New Roman"/>
          <w:sz w:val="24"/>
          <w:szCs w:val="24"/>
        </w:rPr>
        <w:t>считается грамотной при условии, что она</w:t>
      </w:r>
      <w:r w:rsidRPr="001E331E">
        <w:rPr>
          <w:rFonts w:ascii="Times New Roman" w:hAnsi="Times New Roman" w:cs="Times New Roman"/>
          <w:bCs/>
          <w:sz w:val="24"/>
          <w:szCs w:val="24"/>
        </w:rPr>
        <w:t xml:space="preserve"> </w:t>
      </w:r>
      <w:r w:rsidRPr="001E331E">
        <w:rPr>
          <w:rFonts w:ascii="Times New Roman" w:hAnsi="Times New Roman" w:cs="Times New Roman"/>
          <w:sz w:val="24"/>
          <w:szCs w:val="24"/>
        </w:rPr>
        <w:t xml:space="preserve">состоит из </w:t>
      </w:r>
      <w:r w:rsidRPr="001E331E">
        <w:rPr>
          <w:rFonts w:ascii="Times New Roman" w:hAnsi="Times New Roman" w:cs="Times New Roman"/>
          <w:bCs/>
          <w:iCs/>
          <w:sz w:val="24"/>
          <w:szCs w:val="24"/>
        </w:rPr>
        <w:t xml:space="preserve">одной </w:t>
      </w:r>
      <w:r w:rsidRPr="001E331E">
        <w:rPr>
          <w:rFonts w:ascii="Times New Roman" w:hAnsi="Times New Roman" w:cs="Times New Roman"/>
          <w:sz w:val="24"/>
          <w:szCs w:val="24"/>
        </w:rPr>
        <w:t>или нескольких относительно</w:t>
      </w:r>
      <w:r w:rsidR="00D57877"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самостоятельных легко вычленяемых и </w:t>
      </w:r>
      <w:r w:rsidRPr="001E331E">
        <w:rPr>
          <w:rFonts w:ascii="Times New Roman" w:hAnsi="Times New Roman" w:cs="Times New Roman"/>
          <w:bCs/>
          <w:iCs/>
          <w:sz w:val="24"/>
          <w:szCs w:val="24"/>
        </w:rPr>
        <w:t>автономно проверяемых единиц</w:t>
      </w:r>
      <w:r w:rsidR="00D57877" w:rsidRPr="001E331E">
        <w:rPr>
          <w:rFonts w:ascii="Times New Roman" w:hAnsi="Times New Roman" w:cs="Times New Roman"/>
          <w:sz w:val="24"/>
          <w:szCs w:val="24"/>
        </w:rPr>
        <w:t xml:space="preserve"> </w:t>
      </w:r>
      <w:r w:rsidRPr="001E331E">
        <w:rPr>
          <w:rFonts w:ascii="Times New Roman" w:hAnsi="Times New Roman" w:cs="Times New Roman"/>
          <w:bCs/>
          <w:iCs/>
          <w:sz w:val="24"/>
          <w:szCs w:val="24"/>
        </w:rPr>
        <w:t>содержания</w:t>
      </w:r>
      <w:r w:rsidRPr="001E331E">
        <w:rPr>
          <w:rFonts w:ascii="Times New Roman" w:hAnsi="Times New Roman" w:cs="Times New Roman"/>
          <w:sz w:val="24"/>
          <w:szCs w:val="24"/>
        </w:rPr>
        <w:t xml:space="preserve">, указывает на </w:t>
      </w:r>
      <w:r w:rsidRPr="001E331E">
        <w:rPr>
          <w:rFonts w:ascii="Times New Roman" w:hAnsi="Times New Roman" w:cs="Times New Roman"/>
          <w:bCs/>
          <w:iCs/>
          <w:sz w:val="24"/>
          <w:szCs w:val="24"/>
        </w:rPr>
        <w:t>уровень освоения единицы</w:t>
      </w:r>
      <w:r w:rsidRPr="001E331E">
        <w:rPr>
          <w:rFonts w:ascii="Times New Roman" w:hAnsi="Times New Roman" w:cs="Times New Roman"/>
          <w:sz w:val="24"/>
          <w:szCs w:val="24"/>
        </w:rPr>
        <w:t xml:space="preserve">  </w:t>
      </w:r>
      <w:r w:rsidRPr="001E331E">
        <w:rPr>
          <w:rFonts w:ascii="Times New Roman" w:hAnsi="Times New Roman" w:cs="Times New Roman"/>
          <w:bCs/>
          <w:iCs/>
          <w:sz w:val="24"/>
          <w:szCs w:val="24"/>
        </w:rPr>
        <w:t xml:space="preserve">содержания, конкретно </w:t>
      </w:r>
      <w:r w:rsidRPr="001E331E">
        <w:rPr>
          <w:rFonts w:ascii="Times New Roman" w:hAnsi="Times New Roman" w:cs="Times New Roman"/>
          <w:sz w:val="24"/>
          <w:szCs w:val="24"/>
        </w:rPr>
        <w:t xml:space="preserve">и </w:t>
      </w:r>
      <w:r w:rsidRPr="001E331E">
        <w:rPr>
          <w:rFonts w:ascii="Times New Roman" w:hAnsi="Times New Roman" w:cs="Times New Roman"/>
          <w:bCs/>
          <w:iCs/>
          <w:sz w:val="24"/>
          <w:szCs w:val="24"/>
        </w:rPr>
        <w:t xml:space="preserve">однозначно понимается </w:t>
      </w:r>
      <w:r w:rsidRPr="001E331E">
        <w:rPr>
          <w:rFonts w:ascii="Times New Roman" w:hAnsi="Times New Roman" w:cs="Times New Roman"/>
          <w:sz w:val="24"/>
          <w:szCs w:val="24"/>
        </w:rPr>
        <w:t>всеми участниками образовательного процесса.</w:t>
      </w:r>
    </w:p>
    <w:p w:rsidR="00513238" w:rsidRPr="001E331E" w:rsidRDefault="00D57877" w:rsidP="001E331E">
      <w:pPr>
        <w:spacing w:after="0" w:line="360" w:lineRule="auto"/>
        <w:ind w:left="426" w:firstLine="709"/>
        <w:jc w:val="both"/>
        <w:rPr>
          <w:rFonts w:ascii="Times New Roman" w:hAnsi="Times New Roman" w:cs="Times New Roman"/>
          <w:sz w:val="24"/>
          <w:szCs w:val="24"/>
        </w:rPr>
      </w:pPr>
      <w:proofErr w:type="gramStart"/>
      <w:r w:rsidRPr="001E331E">
        <w:rPr>
          <w:rFonts w:ascii="Times New Roman" w:hAnsi="Times New Roman" w:cs="Times New Roman"/>
          <w:iCs/>
          <w:sz w:val="24"/>
          <w:szCs w:val="24"/>
        </w:rPr>
        <w:t>4</w:t>
      </w:r>
      <w:r w:rsidR="00513238" w:rsidRPr="001E331E">
        <w:rPr>
          <w:rFonts w:ascii="Times New Roman" w:hAnsi="Times New Roman" w:cs="Times New Roman"/>
          <w:iCs/>
          <w:sz w:val="24"/>
          <w:szCs w:val="24"/>
        </w:rPr>
        <w:t>)п</w:t>
      </w:r>
      <w:r w:rsidR="00513238" w:rsidRPr="001E331E">
        <w:rPr>
          <w:rFonts w:ascii="Times New Roman" w:hAnsi="Times New Roman" w:cs="Times New Roman"/>
          <w:sz w:val="24"/>
          <w:szCs w:val="24"/>
        </w:rPr>
        <w:t xml:space="preserve">оказатели усвоения знаний должны содержать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освоения знаний можно формулировать, используя таксономию Б. </w:t>
      </w:r>
      <w:proofErr w:type="spellStart"/>
      <w:r w:rsidR="00513238" w:rsidRPr="001E331E">
        <w:rPr>
          <w:rFonts w:ascii="Times New Roman" w:hAnsi="Times New Roman" w:cs="Times New Roman"/>
          <w:sz w:val="24"/>
          <w:szCs w:val="24"/>
        </w:rPr>
        <w:t>Блума</w:t>
      </w:r>
      <w:proofErr w:type="spellEnd"/>
      <w:r w:rsidR="00513238" w:rsidRPr="001E331E">
        <w:rPr>
          <w:rFonts w:ascii="Times New Roman" w:hAnsi="Times New Roman" w:cs="Times New Roman"/>
          <w:sz w:val="24"/>
          <w:szCs w:val="24"/>
        </w:rPr>
        <w:t>, в частности те требования, которые в этой таксономии соответствуют уровням: «знание», «понимание», «анализ», «синтез», «оценка».</w:t>
      </w:r>
      <w:proofErr w:type="gramEnd"/>
      <w:r w:rsidR="00513238" w:rsidRPr="001E331E">
        <w:rPr>
          <w:rFonts w:ascii="Times New Roman" w:hAnsi="Times New Roman" w:cs="Times New Roman"/>
          <w:sz w:val="24"/>
          <w:szCs w:val="24"/>
        </w:rPr>
        <w:t xml:space="preserve"> Ниже приведены примеры глагольных форм, предлагаемых </w:t>
      </w:r>
      <w:proofErr w:type="spellStart"/>
      <w:r w:rsidR="00513238" w:rsidRPr="001E331E">
        <w:rPr>
          <w:rFonts w:ascii="Times New Roman" w:hAnsi="Times New Roman" w:cs="Times New Roman"/>
          <w:sz w:val="24"/>
          <w:szCs w:val="24"/>
        </w:rPr>
        <w:t>Б.Блумом</w:t>
      </w:r>
      <w:proofErr w:type="spellEnd"/>
      <w:r w:rsidR="00513238" w:rsidRPr="001E331E">
        <w:rPr>
          <w:rFonts w:ascii="Times New Roman" w:hAnsi="Times New Roman" w:cs="Times New Roman"/>
          <w:sz w:val="24"/>
          <w:szCs w:val="24"/>
        </w:rPr>
        <w:t xml:space="preserve">. </w:t>
      </w:r>
      <w:proofErr w:type="gramStart"/>
      <w:r w:rsidR="00513238" w:rsidRPr="001E331E">
        <w:rPr>
          <w:rFonts w:ascii="Times New Roman" w:hAnsi="Times New Roman" w:cs="Times New Roman"/>
          <w:sz w:val="24"/>
          <w:szCs w:val="24"/>
        </w:rPr>
        <w:t>Формулируя показатели, глаголы следует заменять отглагольными существительными, например: перечислять – перечисление; описывать – описание и т.п.</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7117"/>
      </w:tblGrid>
      <w:tr w:rsidR="00513238" w:rsidRPr="001E331E" w:rsidTr="002602D2">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rPr>
                <w:i/>
                <w:iCs/>
              </w:rPr>
              <w:t xml:space="preserve">Уровни в таксономии Б. </w:t>
            </w:r>
            <w:proofErr w:type="spellStart"/>
            <w:r w:rsidRPr="001E331E">
              <w:rPr>
                <w:i/>
                <w:iCs/>
              </w:rPr>
              <w:t>Блума</w:t>
            </w:r>
            <w:proofErr w:type="spellEnd"/>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rPr>
                <w:i/>
                <w:iCs/>
              </w:rPr>
              <w:t>Глаголы для формулировки показателей</w:t>
            </w:r>
          </w:p>
        </w:tc>
      </w:tr>
      <w:tr w:rsidR="00513238" w:rsidRPr="001E331E" w:rsidTr="00513238">
        <w:trPr>
          <w:trHeight w:val="1055"/>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t>Знание</w:t>
            </w:r>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pPr>
            <w:proofErr w:type="gramStart"/>
            <w:r w:rsidRPr="001E331E">
              <w:t>Систематизировать, собирать, определить, описать, воспроизвести, перечислить, назвать, представить</w:t>
            </w:r>
            <w:r w:rsidRPr="001E331E">
              <w:rPr>
                <w:i/>
                <w:iCs/>
              </w:rPr>
              <w:t>,</w:t>
            </w:r>
            <w:r w:rsidRPr="001E331E">
              <w:t xml:space="preserve"> сформулировать, сообщить, перечислить, изложить</w:t>
            </w:r>
            <w:proofErr w:type="gramEnd"/>
          </w:p>
        </w:tc>
      </w:tr>
      <w:tr w:rsidR="00513238" w:rsidRPr="001E331E" w:rsidTr="002602D2">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t>Понимание</w:t>
            </w:r>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pPr>
            <w:proofErr w:type="gramStart"/>
            <w:r w:rsidRPr="001E331E">
              <w:t>Сопоставить, установить различия, объяснить, обобщить, переформулировать, сделать обзор, выбирать, перефразировать переводить, дать примеры</w:t>
            </w:r>
            <w:proofErr w:type="gramEnd"/>
          </w:p>
        </w:tc>
      </w:tr>
      <w:tr w:rsidR="00513238" w:rsidRPr="001E331E" w:rsidTr="002602D2">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t>Анализ</w:t>
            </w:r>
          </w:p>
          <w:p w:rsidR="00513238" w:rsidRPr="001E331E" w:rsidRDefault="00513238" w:rsidP="00251572">
            <w:pPr>
              <w:pStyle w:val="a5"/>
              <w:spacing w:before="0" w:beforeAutospacing="0" w:after="0" w:afterAutospacing="0" w:line="360" w:lineRule="auto"/>
              <w:ind w:firstLine="709"/>
              <w:jc w:val="center"/>
            </w:pPr>
            <w:r w:rsidRPr="001E331E">
              <w:t xml:space="preserve">  </w:t>
            </w:r>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pPr>
            <w:proofErr w:type="gramStart"/>
            <w:r w:rsidRPr="001E331E">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roofErr w:type="gramEnd"/>
          </w:p>
        </w:tc>
      </w:tr>
      <w:tr w:rsidR="00513238" w:rsidRPr="001E331E" w:rsidTr="002602D2">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t>Синтез</w:t>
            </w:r>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pPr>
            <w:proofErr w:type="spellStart"/>
            <w:proofErr w:type="gramStart"/>
            <w:r w:rsidRPr="001E331E">
              <w:t>Категоризировать</w:t>
            </w:r>
            <w:proofErr w:type="spellEnd"/>
            <w:r w:rsidRPr="001E331E">
              <w:t>,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 описывать, делать выводы</w:t>
            </w:r>
            <w:proofErr w:type="gramEnd"/>
          </w:p>
        </w:tc>
      </w:tr>
      <w:tr w:rsidR="00513238" w:rsidRPr="001E331E" w:rsidTr="002602D2">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jc w:val="center"/>
            </w:pPr>
            <w:r w:rsidRPr="001E331E">
              <w:t>Оценка</w:t>
            </w:r>
          </w:p>
        </w:tc>
        <w:tc>
          <w:tcPr>
            <w:tcW w:w="7905" w:type="dxa"/>
            <w:tcBorders>
              <w:top w:val="outset" w:sz="6" w:space="0" w:color="auto"/>
              <w:left w:val="outset" w:sz="6" w:space="0" w:color="auto"/>
              <w:bottom w:val="outset" w:sz="6" w:space="0" w:color="auto"/>
              <w:right w:val="outset" w:sz="6" w:space="0" w:color="auto"/>
            </w:tcBorders>
            <w:hideMark/>
          </w:tcPr>
          <w:p w:rsidR="00513238" w:rsidRPr="001E331E" w:rsidRDefault="00513238" w:rsidP="00251572">
            <w:pPr>
              <w:pStyle w:val="a5"/>
              <w:spacing w:before="0" w:beforeAutospacing="0" w:after="0" w:afterAutospacing="0" w:line="360" w:lineRule="auto"/>
              <w:ind w:firstLine="709"/>
            </w:pPr>
            <w:proofErr w:type="gramStart"/>
            <w:r w:rsidRPr="001E331E">
              <w:t xml:space="preserve">Оценить, сравнить, сделать вывод, противопоставить, </w:t>
            </w:r>
            <w:r w:rsidRPr="001E331E">
              <w:lastRenderedPageBreak/>
              <w:t>критиковать, проводить, различать, объяснять, обосновывать, истолковывать, устанавливать связь, подытоживать, поддерживать</w:t>
            </w:r>
            <w:proofErr w:type="gramEnd"/>
          </w:p>
        </w:tc>
      </w:tr>
    </w:tbl>
    <w:p w:rsidR="00513238" w:rsidRPr="001E331E" w:rsidRDefault="00513238" w:rsidP="001E331E">
      <w:pPr>
        <w:pStyle w:val="a5"/>
        <w:spacing w:before="0" w:beforeAutospacing="0" w:after="0" w:afterAutospacing="0" w:line="360" w:lineRule="auto"/>
        <w:ind w:firstLine="709"/>
        <w:jc w:val="both"/>
      </w:pPr>
      <w:r w:rsidRPr="001E331E">
        <w:lastRenderedPageBreak/>
        <w:t>Критерии оценки усвоения знаний представляют собой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 Критерии могут содержать указание на требуемую полноту информации, точность ее воспроизведения, аргументированность и обоснованность анализа и оценки, а также на допустимые отклонения от эталона.</w:t>
      </w:r>
    </w:p>
    <w:p w:rsidR="00FE6523" w:rsidRPr="001E331E" w:rsidRDefault="00D57877" w:rsidP="001E331E">
      <w:pPr>
        <w:pStyle w:val="a5"/>
        <w:spacing w:before="0" w:beforeAutospacing="0" w:after="0" w:afterAutospacing="0" w:line="360" w:lineRule="auto"/>
        <w:ind w:firstLine="709"/>
        <w:jc w:val="both"/>
      </w:pPr>
      <w:r w:rsidRPr="001E331E">
        <w:t>5</w:t>
      </w:r>
      <w:r w:rsidR="00513238" w:rsidRPr="001E331E">
        <w:t>)</w:t>
      </w:r>
      <w:r w:rsidR="00FE6523" w:rsidRPr="001E331E">
        <w:t xml:space="preserve"> Показатели для проверки освоения умений обычно содержат требования к выполнению отдельных действий и/или операций. </w:t>
      </w:r>
      <w:proofErr w:type="gramStart"/>
      <w:r w:rsidR="00FE6523" w:rsidRPr="001E331E">
        <w:t>Для формулировки показателей освоения умений можно использовать образцы</w:t>
      </w:r>
      <w:r w:rsidR="00FE6523" w:rsidRPr="001E331E">
        <w:rPr>
          <w:i/>
          <w:iCs/>
        </w:rPr>
        <w:t>: расчет, разработка, вычисление, построение, показ, решение, подготовка, поиск и выбор и т.п</w:t>
      </w:r>
      <w:r w:rsidR="00FE6523" w:rsidRPr="001E331E">
        <w:t>.</w:t>
      </w:r>
      <w:proofErr w:type="gramEnd"/>
    </w:p>
    <w:p w:rsidR="00FE6523" w:rsidRPr="001E331E" w:rsidRDefault="00FE6523" w:rsidP="001E331E">
      <w:pPr>
        <w:pStyle w:val="a5"/>
        <w:spacing w:before="0" w:beforeAutospacing="0" w:after="0" w:afterAutospacing="0" w:line="360" w:lineRule="auto"/>
        <w:ind w:firstLine="709"/>
        <w:jc w:val="both"/>
      </w:pPr>
      <w:r w:rsidRPr="001E331E">
        <w:t>   Критерии оценки освоения умений будут представлять собой, как и в случае проверки усвоения знаний,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w:t>
      </w:r>
    </w:p>
    <w:p w:rsidR="00FE6523" w:rsidRPr="001E331E" w:rsidRDefault="00FE6523" w:rsidP="001E331E">
      <w:pPr>
        <w:pStyle w:val="a5"/>
        <w:spacing w:before="0" w:beforeAutospacing="0" w:after="0" w:afterAutospacing="0" w:line="360" w:lineRule="auto"/>
        <w:ind w:firstLine="709"/>
        <w:jc w:val="both"/>
      </w:pPr>
      <w:r w:rsidRPr="001E331E">
        <w:t>НАПРИМЕР: объект оценки – умение  производить измерения штангенциркулем</w:t>
      </w:r>
      <w:r w:rsidR="003503CB" w:rsidRPr="001E331E">
        <w:t>;</w:t>
      </w:r>
    </w:p>
    <w:p w:rsidR="00FE6523" w:rsidRPr="001E331E" w:rsidRDefault="00FE6523" w:rsidP="001E331E">
      <w:pPr>
        <w:pStyle w:val="a5"/>
        <w:spacing w:before="0" w:beforeAutospacing="0" w:after="0" w:afterAutospacing="0" w:line="360" w:lineRule="auto"/>
        <w:ind w:firstLine="709"/>
        <w:jc w:val="both"/>
      </w:pPr>
      <w:r w:rsidRPr="001E331E">
        <w:rPr>
          <w:i/>
          <w:iCs/>
        </w:rPr>
        <w:t xml:space="preserve">показатели: </w:t>
      </w:r>
      <w:r w:rsidRPr="001E331E">
        <w:t xml:space="preserve">  подготовка штангенциркуля к работе; соблюдение требований к   технике измерений</w:t>
      </w:r>
      <w:proofErr w:type="gramStart"/>
      <w:r w:rsidRPr="001E331E">
        <w:t xml:space="preserve"> ;</w:t>
      </w:r>
      <w:proofErr w:type="gramEnd"/>
      <w:r w:rsidRPr="001E331E">
        <w:t xml:space="preserve">  чтение полученных размеров.</w:t>
      </w:r>
    </w:p>
    <w:p w:rsidR="00FE6523" w:rsidRPr="001E331E" w:rsidRDefault="00FE6523" w:rsidP="001E331E">
      <w:pPr>
        <w:pStyle w:val="a5"/>
        <w:spacing w:before="0" w:beforeAutospacing="0" w:after="0" w:afterAutospacing="0" w:line="360" w:lineRule="auto"/>
        <w:ind w:firstLine="709"/>
        <w:jc w:val="both"/>
      </w:pPr>
      <w:r w:rsidRPr="001E331E">
        <w:t xml:space="preserve"> </w:t>
      </w:r>
      <w:r w:rsidRPr="001E331E">
        <w:rPr>
          <w:i/>
          <w:iCs/>
        </w:rPr>
        <w:t>критерии:</w:t>
      </w:r>
      <w:r w:rsidRPr="001E331E">
        <w:t xml:space="preserve"> полнота подготовки штангенциркуля к работе; правильность проведения измерений; точность прочтения полученных результатов измерения.</w:t>
      </w:r>
    </w:p>
    <w:p w:rsidR="00513238" w:rsidRPr="001E331E" w:rsidRDefault="00D57877" w:rsidP="001E331E">
      <w:pPr>
        <w:pStyle w:val="a5"/>
        <w:spacing w:before="0" w:beforeAutospacing="0" w:after="0" w:afterAutospacing="0" w:line="360" w:lineRule="auto"/>
        <w:ind w:firstLine="709"/>
        <w:jc w:val="both"/>
      </w:pPr>
      <w:r w:rsidRPr="001E331E">
        <w:t>6</w:t>
      </w:r>
      <w:r w:rsidR="003503CB" w:rsidRPr="001E331E">
        <w:t>)</w:t>
      </w:r>
      <w:r w:rsidR="002B2D97" w:rsidRPr="001E331E">
        <w:t>Один и тот же тип задания может использоваться для проверки разных объектов оценки, при этом могут меняться условия его выполнения (включая необходимые временные параметры) и степень сложности задания.</w:t>
      </w:r>
    </w:p>
    <w:p w:rsidR="000E54B6" w:rsidRPr="001E331E" w:rsidRDefault="00D57877" w:rsidP="001E331E">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7</w:t>
      </w:r>
      <w:r w:rsidR="000E54B6" w:rsidRPr="001E331E">
        <w:rPr>
          <w:rFonts w:ascii="Times New Roman" w:hAnsi="Times New Roman" w:cs="Times New Roman"/>
          <w:sz w:val="24"/>
          <w:szCs w:val="24"/>
        </w:rPr>
        <w:t>)</w:t>
      </w:r>
      <w:r w:rsidR="002927EA" w:rsidRPr="001E331E">
        <w:rPr>
          <w:rFonts w:ascii="Times New Roman" w:hAnsi="Times New Roman" w:cs="Times New Roman"/>
          <w:sz w:val="24"/>
          <w:szCs w:val="24"/>
        </w:rPr>
        <w:t xml:space="preserve">при разработке </w:t>
      </w:r>
      <w:r w:rsidR="00C63248" w:rsidRPr="001E331E">
        <w:rPr>
          <w:rFonts w:ascii="Times New Roman" w:hAnsi="Times New Roman" w:cs="Times New Roman"/>
          <w:sz w:val="24"/>
          <w:szCs w:val="24"/>
        </w:rPr>
        <w:t xml:space="preserve"> содержания  </w:t>
      </w:r>
      <w:r w:rsidR="002927EA" w:rsidRPr="001E331E">
        <w:rPr>
          <w:rFonts w:ascii="Times New Roman" w:hAnsi="Times New Roman" w:cs="Times New Roman"/>
          <w:sz w:val="24"/>
          <w:szCs w:val="24"/>
        </w:rPr>
        <w:t>заданий  учитывать</w:t>
      </w:r>
      <w:r w:rsidR="00513238" w:rsidRPr="001E331E">
        <w:rPr>
          <w:rFonts w:ascii="Times New Roman" w:hAnsi="Times New Roman" w:cs="Times New Roman"/>
          <w:sz w:val="24"/>
          <w:szCs w:val="24"/>
        </w:rPr>
        <w:t>:</w:t>
      </w:r>
      <w:r w:rsidR="002927EA" w:rsidRPr="001E331E">
        <w:rPr>
          <w:rFonts w:ascii="Times New Roman" w:hAnsi="Times New Roman" w:cs="Times New Roman"/>
          <w:sz w:val="24"/>
          <w:szCs w:val="24"/>
        </w:rPr>
        <w:t xml:space="preserve"> </w:t>
      </w:r>
      <w:proofErr w:type="spellStart"/>
      <w:r w:rsidR="002927EA" w:rsidRPr="001E331E">
        <w:rPr>
          <w:rFonts w:ascii="Times New Roman" w:hAnsi="Times New Roman" w:cs="Times New Roman"/>
          <w:sz w:val="24"/>
          <w:szCs w:val="24"/>
        </w:rPr>
        <w:t>практикоориентированный</w:t>
      </w:r>
      <w:proofErr w:type="spellEnd"/>
      <w:r w:rsidR="002927EA" w:rsidRPr="001E331E">
        <w:rPr>
          <w:rFonts w:ascii="Times New Roman" w:hAnsi="Times New Roman" w:cs="Times New Roman"/>
          <w:sz w:val="24"/>
          <w:szCs w:val="24"/>
        </w:rPr>
        <w:t xml:space="preserve"> </w:t>
      </w:r>
      <w:r w:rsidR="00C63248" w:rsidRPr="001E331E">
        <w:rPr>
          <w:rFonts w:ascii="Times New Roman" w:hAnsi="Times New Roman" w:cs="Times New Roman"/>
          <w:sz w:val="24"/>
          <w:szCs w:val="24"/>
        </w:rPr>
        <w:t xml:space="preserve"> </w:t>
      </w:r>
      <w:r w:rsidR="002927EA" w:rsidRPr="001E331E">
        <w:rPr>
          <w:rFonts w:ascii="Times New Roman" w:hAnsi="Times New Roman" w:cs="Times New Roman"/>
          <w:sz w:val="24"/>
          <w:szCs w:val="24"/>
        </w:rPr>
        <w:t xml:space="preserve">характер заданий </w:t>
      </w:r>
      <w:proofErr w:type="gramStart"/>
      <w:r w:rsidR="002927EA" w:rsidRPr="001E331E">
        <w:rPr>
          <w:rFonts w:ascii="Times New Roman" w:hAnsi="Times New Roman" w:cs="Times New Roman"/>
          <w:sz w:val="24"/>
          <w:szCs w:val="24"/>
        </w:rPr>
        <w:t xml:space="preserve">( </w:t>
      </w:r>
      <w:proofErr w:type="gramEnd"/>
      <w:r w:rsidR="002927EA" w:rsidRPr="001E331E">
        <w:rPr>
          <w:rFonts w:ascii="Times New Roman" w:hAnsi="Times New Roman" w:cs="Times New Roman"/>
          <w:sz w:val="24"/>
          <w:szCs w:val="24"/>
        </w:rPr>
        <w:t>максимальное приближение к условиям профессиональной деятельности);</w:t>
      </w:r>
      <w:r w:rsidR="00513238" w:rsidRPr="001E331E">
        <w:rPr>
          <w:rFonts w:ascii="Times New Roman" w:hAnsi="Times New Roman" w:cs="Times New Roman"/>
          <w:sz w:val="24"/>
          <w:szCs w:val="24"/>
        </w:rPr>
        <w:t xml:space="preserve"> совокупность заданий должна составлять систему, т.е. охватывать все необходимые и достаточные параметры, которые подлежат оценке; </w:t>
      </w:r>
    </w:p>
    <w:p w:rsidR="00C63248" w:rsidRPr="001E331E" w:rsidRDefault="00D57877" w:rsidP="001E331E">
      <w:pPr>
        <w:spacing w:after="0" w:line="360" w:lineRule="auto"/>
        <w:ind w:firstLine="709"/>
        <w:jc w:val="both"/>
        <w:rPr>
          <w:rFonts w:ascii="Times New Roman" w:eastAsia="Times New Roman" w:hAnsi="Times New Roman" w:cs="Times New Roman"/>
          <w:sz w:val="24"/>
          <w:szCs w:val="24"/>
        </w:rPr>
      </w:pPr>
      <w:r w:rsidRPr="001E331E">
        <w:rPr>
          <w:rFonts w:ascii="Times New Roman" w:hAnsi="Times New Roman" w:cs="Times New Roman"/>
          <w:sz w:val="24"/>
          <w:szCs w:val="24"/>
        </w:rPr>
        <w:t>8</w:t>
      </w:r>
      <w:r w:rsidR="00C63248" w:rsidRPr="001E331E">
        <w:rPr>
          <w:rFonts w:ascii="Times New Roman" w:hAnsi="Times New Roman" w:cs="Times New Roman"/>
          <w:sz w:val="24"/>
          <w:szCs w:val="24"/>
        </w:rPr>
        <w:t>) задания, направленные на проверку теоретических знаний, предполагающих их освоение в неизменяемой форме,   могут быть сформированы в  форме тестов</w:t>
      </w:r>
      <w:r w:rsidR="00C63248" w:rsidRPr="001E331E">
        <w:rPr>
          <w:rFonts w:ascii="Times New Roman" w:eastAsia="Times New Roman" w:hAnsi="Times New Roman" w:cs="Times New Roman"/>
          <w:sz w:val="24"/>
          <w:szCs w:val="24"/>
        </w:rPr>
        <w:t xml:space="preserve"> с выбором ответа в закрытой форме, на установление соответствия  в закрытой форме или на установление правильной последовательности в закрытой форме;</w:t>
      </w:r>
    </w:p>
    <w:p w:rsidR="002E0DEF" w:rsidRPr="001E331E" w:rsidRDefault="00D57877" w:rsidP="001E331E">
      <w:pPr>
        <w:pStyle w:val="a5"/>
        <w:spacing w:before="0" w:beforeAutospacing="0" w:after="0" w:afterAutospacing="0" w:line="360" w:lineRule="auto"/>
        <w:ind w:firstLine="709"/>
        <w:jc w:val="both"/>
      </w:pPr>
      <w:r w:rsidRPr="001E331E">
        <w:t>9</w:t>
      </w:r>
      <w:r w:rsidR="00C63248" w:rsidRPr="001E331E">
        <w:t>)</w:t>
      </w:r>
      <w:r w:rsidR="002E0DEF" w:rsidRPr="001E331E">
        <w:t xml:space="preserve">задания, направленные на проверку когнитивных  </w:t>
      </w:r>
      <w:r w:rsidR="00530028" w:rsidRPr="001E331E">
        <w:t>(требующих логических  рассуждений и умозаключений)</w:t>
      </w:r>
      <w:r w:rsidR="002E0DEF" w:rsidRPr="001E331E">
        <w:t xml:space="preserve">  знаний</w:t>
      </w:r>
      <w:r w:rsidR="00530028" w:rsidRPr="001E331E">
        <w:t xml:space="preserve"> (умений)</w:t>
      </w:r>
      <w:proofErr w:type="gramStart"/>
      <w:r w:rsidR="002E0DEF" w:rsidRPr="001E331E">
        <w:t xml:space="preserve"> ,</w:t>
      </w:r>
      <w:proofErr w:type="gramEnd"/>
      <w:r w:rsidR="002E0DEF" w:rsidRPr="001E331E">
        <w:t xml:space="preserve">  должны  быть направлены на проведение студентом  интеллектуальных действий:</w:t>
      </w:r>
    </w:p>
    <w:p w:rsidR="002E0DEF" w:rsidRPr="001E331E" w:rsidRDefault="002E0DEF" w:rsidP="001E331E">
      <w:pPr>
        <w:numPr>
          <w:ilvl w:val="0"/>
          <w:numId w:val="12"/>
        </w:numPr>
        <w:spacing w:after="0" w:line="360" w:lineRule="auto"/>
        <w:ind w:firstLine="709"/>
        <w:jc w:val="both"/>
        <w:rPr>
          <w:rFonts w:ascii="Times New Roman" w:eastAsia="Times New Roman" w:hAnsi="Times New Roman" w:cs="Times New Roman"/>
          <w:sz w:val="24"/>
          <w:szCs w:val="24"/>
        </w:rPr>
      </w:pPr>
      <w:r w:rsidRPr="001E331E">
        <w:rPr>
          <w:rFonts w:ascii="Times New Roman" w:eastAsia="Times New Roman" w:hAnsi="Times New Roman" w:cs="Times New Roman"/>
          <w:sz w:val="24"/>
          <w:szCs w:val="24"/>
        </w:rPr>
        <w:lastRenderedPageBreak/>
        <w:t>по разделению информации на взаимозависимые части, выявлению взаимосвязей между ними, осознанию и объяснению принципов организации целого и т.п. (анализ);</w:t>
      </w:r>
    </w:p>
    <w:p w:rsidR="002E0DEF" w:rsidRPr="001E331E" w:rsidRDefault="002E0DEF" w:rsidP="001E331E">
      <w:pPr>
        <w:numPr>
          <w:ilvl w:val="0"/>
          <w:numId w:val="12"/>
        </w:numPr>
        <w:spacing w:after="0" w:line="360" w:lineRule="auto"/>
        <w:ind w:firstLine="709"/>
        <w:jc w:val="both"/>
        <w:rPr>
          <w:rFonts w:ascii="Times New Roman" w:eastAsia="Times New Roman" w:hAnsi="Times New Roman" w:cs="Times New Roman"/>
          <w:sz w:val="24"/>
          <w:szCs w:val="24"/>
        </w:rPr>
      </w:pPr>
      <w:r w:rsidRPr="001E331E">
        <w:rPr>
          <w:rFonts w:ascii="Times New Roman" w:eastAsia="Times New Roman" w:hAnsi="Times New Roman" w:cs="Times New Roman"/>
          <w:sz w:val="24"/>
          <w:szCs w:val="24"/>
        </w:rPr>
        <w:t>по интерпретации результатов, творческому преобразованию информации из разных источников, созданию гипотезы, системного структурирования новой информации, объясняющей явление или событие (синтез);</w:t>
      </w:r>
    </w:p>
    <w:p w:rsidR="002E0DEF" w:rsidRPr="001E331E" w:rsidRDefault="002E0DEF" w:rsidP="001E331E">
      <w:pPr>
        <w:numPr>
          <w:ilvl w:val="0"/>
          <w:numId w:val="12"/>
        </w:numPr>
        <w:spacing w:after="0" w:line="360" w:lineRule="auto"/>
        <w:ind w:firstLine="709"/>
        <w:jc w:val="both"/>
        <w:rPr>
          <w:rFonts w:ascii="Times New Roman" w:eastAsia="Times New Roman" w:hAnsi="Times New Roman" w:cs="Times New Roman"/>
          <w:sz w:val="24"/>
          <w:szCs w:val="24"/>
        </w:rPr>
      </w:pPr>
      <w:r w:rsidRPr="001E331E">
        <w:rPr>
          <w:rFonts w:ascii="Times New Roman" w:eastAsia="Times New Roman" w:hAnsi="Times New Roman" w:cs="Times New Roman"/>
          <w:sz w:val="24"/>
          <w:szCs w:val="24"/>
        </w:rPr>
        <w:t>по оценке значения объекта/явления для конкретной цели, определению и высказыванию суждения о целостности идеи/метода/теории на основе проникновения в суть явлений и их сравнения, и т.п. (оценка);</w:t>
      </w:r>
    </w:p>
    <w:p w:rsidR="002E0DEF" w:rsidRPr="001E331E" w:rsidRDefault="002E0DEF" w:rsidP="001E331E">
      <w:pPr>
        <w:numPr>
          <w:ilvl w:val="0"/>
          <w:numId w:val="12"/>
        </w:numPr>
        <w:spacing w:after="0" w:line="360" w:lineRule="auto"/>
        <w:ind w:firstLine="709"/>
        <w:jc w:val="both"/>
        <w:rPr>
          <w:rFonts w:ascii="Times New Roman" w:eastAsia="Times New Roman" w:hAnsi="Times New Roman" w:cs="Times New Roman"/>
          <w:sz w:val="24"/>
          <w:szCs w:val="24"/>
        </w:rPr>
      </w:pPr>
      <w:r w:rsidRPr="001E331E">
        <w:rPr>
          <w:rFonts w:ascii="Times New Roman" w:eastAsia="Times New Roman" w:hAnsi="Times New Roman" w:cs="Times New Roman"/>
          <w:sz w:val="24"/>
          <w:szCs w:val="24"/>
        </w:rPr>
        <w:t>по привлечению информации и интеллектуальных инструментов одной дисциплины для решения проблемы, поставленной в рамках другой (комплексное, в том числе междисциплинарное задание);</w:t>
      </w:r>
    </w:p>
    <w:p w:rsidR="002E0DEF" w:rsidRPr="001E331E" w:rsidRDefault="00D57877" w:rsidP="001E331E">
      <w:pPr>
        <w:spacing w:after="0" w:line="360" w:lineRule="auto"/>
        <w:ind w:firstLine="709"/>
        <w:jc w:val="both"/>
        <w:rPr>
          <w:rFonts w:ascii="Times New Roman" w:eastAsia="Times New Roman" w:hAnsi="Times New Roman" w:cs="Times New Roman"/>
          <w:sz w:val="24"/>
          <w:szCs w:val="24"/>
        </w:rPr>
      </w:pPr>
      <w:r w:rsidRPr="001E331E">
        <w:rPr>
          <w:rFonts w:ascii="Times New Roman" w:eastAsia="Times New Roman" w:hAnsi="Times New Roman" w:cs="Times New Roman"/>
          <w:sz w:val="24"/>
          <w:szCs w:val="24"/>
        </w:rPr>
        <w:t>10</w:t>
      </w:r>
      <w:r w:rsidR="002E0DEF" w:rsidRPr="001E331E">
        <w:rPr>
          <w:rFonts w:ascii="Times New Roman" w:eastAsia="Times New Roman" w:hAnsi="Times New Roman" w:cs="Times New Roman"/>
          <w:sz w:val="24"/>
          <w:szCs w:val="24"/>
        </w:rPr>
        <w:t xml:space="preserve">)задания, направленные на </w:t>
      </w:r>
      <w:r w:rsidR="00530028" w:rsidRPr="001E331E">
        <w:rPr>
          <w:rFonts w:ascii="Times New Roman" w:eastAsia="Times New Roman" w:hAnsi="Times New Roman" w:cs="Times New Roman"/>
          <w:sz w:val="24"/>
          <w:szCs w:val="24"/>
        </w:rPr>
        <w:t>проверку умений</w:t>
      </w:r>
      <w:r w:rsidR="00530028" w:rsidRPr="001E331E">
        <w:rPr>
          <w:rFonts w:ascii="Times New Roman" w:hAnsi="Times New Roman" w:cs="Times New Roman"/>
          <w:sz w:val="24"/>
          <w:szCs w:val="24"/>
        </w:rPr>
        <w:t xml:space="preserve"> предполагают решение типовых учебных, ситуационных, учебно-профессиональных задач.</w:t>
      </w:r>
    </w:p>
    <w:p w:rsidR="00530028" w:rsidRPr="001E331E" w:rsidRDefault="00D57877" w:rsidP="001E331E">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11</w:t>
      </w:r>
      <w:r w:rsidR="00530028" w:rsidRPr="001E331E">
        <w:rPr>
          <w:rFonts w:ascii="Times New Roman" w:hAnsi="Times New Roman" w:cs="Times New Roman"/>
          <w:sz w:val="24"/>
          <w:szCs w:val="24"/>
        </w:rPr>
        <w:t>)соотношение заданий, проверяющих усвоение теоретических понятий, когнитивные умения (знания), умения и их количество, достаточное для аттестации каждого обучающегося по дисциплине, междисциплинарному курсу, устанавливается разработчиками с учетом принципа дидактической целесообразности.</w:t>
      </w:r>
    </w:p>
    <w:p w:rsidR="002927EA" w:rsidRPr="001E331E" w:rsidRDefault="00D57877" w:rsidP="001E331E">
      <w:pPr>
        <w:spacing w:after="0" w:line="360" w:lineRule="auto"/>
        <w:ind w:firstLine="709"/>
        <w:jc w:val="both"/>
        <w:rPr>
          <w:rFonts w:ascii="Times New Roman" w:eastAsia="Times New Roman" w:hAnsi="Times New Roman" w:cs="Times New Roman"/>
          <w:sz w:val="24"/>
          <w:szCs w:val="24"/>
        </w:rPr>
      </w:pPr>
      <w:r w:rsidRPr="001E331E">
        <w:rPr>
          <w:rFonts w:ascii="Times New Roman" w:hAnsi="Times New Roman" w:cs="Times New Roman"/>
          <w:sz w:val="24"/>
          <w:szCs w:val="24"/>
        </w:rPr>
        <w:t>12</w:t>
      </w:r>
      <w:r w:rsidR="00D071D5" w:rsidRPr="001E331E">
        <w:rPr>
          <w:rFonts w:ascii="Times New Roman" w:hAnsi="Times New Roman" w:cs="Times New Roman"/>
          <w:sz w:val="24"/>
          <w:szCs w:val="24"/>
        </w:rPr>
        <w:t xml:space="preserve">) для проверки  когнитивных  знаний (умений) могут использоваться следующие активные  </w:t>
      </w:r>
      <w:r w:rsidR="00BA047D" w:rsidRPr="001E331E">
        <w:rPr>
          <w:rFonts w:ascii="Times New Roman" w:hAnsi="Times New Roman" w:cs="Times New Roman"/>
          <w:sz w:val="24"/>
          <w:szCs w:val="24"/>
        </w:rPr>
        <w:t xml:space="preserve">и интерактивные </w:t>
      </w:r>
      <w:r w:rsidR="00D071D5" w:rsidRPr="001E331E">
        <w:rPr>
          <w:rFonts w:ascii="Times New Roman" w:hAnsi="Times New Roman" w:cs="Times New Roman"/>
          <w:sz w:val="24"/>
          <w:szCs w:val="24"/>
        </w:rPr>
        <w:t xml:space="preserve">методы: </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д</w:t>
      </w:r>
      <w:r w:rsidR="002927EA" w:rsidRPr="001E331E">
        <w:rPr>
          <w:rFonts w:ascii="Times New Roman" w:hAnsi="Times New Roman" w:cs="Times New Roman"/>
          <w:color w:val="000000"/>
          <w:sz w:val="24"/>
          <w:szCs w:val="24"/>
        </w:rPr>
        <w:t>еловая/ролевая игра</w:t>
      </w:r>
      <w:r w:rsidRPr="001E331E">
        <w:rPr>
          <w:rFonts w:ascii="Times New Roman" w:hAnsi="Times New Roman" w:cs="Times New Roman"/>
          <w:color w:val="000000"/>
          <w:sz w:val="24"/>
          <w:szCs w:val="24"/>
        </w:rPr>
        <w:t>;</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proofErr w:type="gramStart"/>
      <w:r w:rsidRPr="001E331E">
        <w:rPr>
          <w:rFonts w:ascii="Times New Roman" w:hAnsi="Times New Roman" w:cs="Times New Roman"/>
          <w:color w:val="000000"/>
          <w:sz w:val="24"/>
          <w:szCs w:val="24"/>
        </w:rPr>
        <w:t>к</w:t>
      </w:r>
      <w:r w:rsidR="002927EA" w:rsidRPr="001E331E">
        <w:rPr>
          <w:rFonts w:ascii="Times New Roman" w:hAnsi="Times New Roman" w:cs="Times New Roman"/>
          <w:color w:val="000000"/>
          <w:sz w:val="24"/>
          <w:szCs w:val="24"/>
        </w:rPr>
        <w:t>ейс-задачи</w:t>
      </w:r>
      <w:proofErr w:type="gramEnd"/>
      <w:r w:rsidRPr="001E331E">
        <w:rPr>
          <w:rFonts w:ascii="Times New Roman" w:hAnsi="Times New Roman" w:cs="Times New Roman"/>
          <w:color w:val="000000"/>
          <w:sz w:val="24"/>
          <w:szCs w:val="24"/>
        </w:rPr>
        <w:t>;</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д</w:t>
      </w:r>
      <w:r w:rsidR="002927EA" w:rsidRPr="001E331E">
        <w:rPr>
          <w:rFonts w:ascii="Times New Roman" w:hAnsi="Times New Roman" w:cs="Times New Roman"/>
          <w:color w:val="000000"/>
          <w:sz w:val="24"/>
          <w:szCs w:val="24"/>
        </w:rPr>
        <w:t>искуссии, круглые столы</w:t>
      </w:r>
      <w:r w:rsidRPr="001E331E">
        <w:rPr>
          <w:rFonts w:ascii="Times New Roman" w:hAnsi="Times New Roman" w:cs="Times New Roman"/>
          <w:color w:val="000000"/>
          <w:sz w:val="24"/>
          <w:szCs w:val="24"/>
        </w:rPr>
        <w:t>;</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портфолио;</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п</w:t>
      </w:r>
      <w:r w:rsidR="002927EA" w:rsidRPr="001E331E">
        <w:rPr>
          <w:rFonts w:ascii="Times New Roman" w:hAnsi="Times New Roman" w:cs="Times New Roman"/>
          <w:color w:val="000000"/>
          <w:sz w:val="24"/>
          <w:szCs w:val="24"/>
        </w:rPr>
        <w:t>роектные задания</w:t>
      </w:r>
      <w:r w:rsidRPr="001E331E">
        <w:rPr>
          <w:rFonts w:ascii="Times New Roman" w:hAnsi="Times New Roman" w:cs="Times New Roman"/>
          <w:color w:val="000000"/>
          <w:sz w:val="24"/>
          <w:szCs w:val="24"/>
        </w:rPr>
        <w:t>;</w:t>
      </w:r>
    </w:p>
    <w:p w:rsidR="002927EA" w:rsidRPr="001E331E" w:rsidRDefault="00BA047D" w:rsidP="001E331E">
      <w:pPr>
        <w:pStyle w:val="a4"/>
        <w:numPr>
          <w:ilvl w:val="0"/>
          <w:numId w:val="16"/>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к</w:t>
      </w:r>
      <w:r w:rsidR="002927EA" w:rsidRPr="001E331E">
        <w:rPr>
          <w:rFonts w:ascii="Times New Roman" w:hAnsi="Times New Roman" w:cs="Times New Roman"/>
          <w:color w:val="000000"/>
          <w:sz w:val="24"/>
          <w:szCs w:val="24"/>
        </w:rPr>
        <w:t>омплексные практические задания</w:t>
      </w:r>
      <w:r w:rsidRPr="001E331E">
        <w:rPr>
          <w:rFonts w:ascii="Times New Roman" w:hAnsi="Times New Roman" w:cs="Times New Roman"/>
          <w:color w:val="000000"/>
          <w:sz w:val="24"/>
          <w:szCs w:val="24"/>
        </w:rPr>
        <w:t>;</w:t>
      </w:r>
    </w:p>
    <w:p w:rsidR="002927EA" w:rsidRPr="001E331E" w:rsidRDefault="00BA047D" w:rsidP="001E331E">
      <w:pPr>
        <w:pStyle w:val="a4"/>
        <w:numPr>
          <w:ilvl w:val="0"/>
          <w:numId w:val="16"/>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color w:val="000000"/>
          <w:sz w:val="24"/>
          <w:szCs w:val="24"/>
        </w:rPr>
        <w:t>т</w:t>
      </w:r>
      <w:r w:rsidR="002927EA" w:rsidRPr="001E331E">
        <w:rPr>
          <w:rFonts w:ascii="Times New Roman" w:hAnsi="Times New Roman" w:cs="Times New Roman"/>
          <w:color w:val="000000"/>
          <w:sz w:val="24"/>
          <w:szCs w:val="24"/>
        </w:rPr>
        <w:t>ворческие проекты</w:t>
      </w:r>
      <w:r w:rsidRPr="001E331E">
        <w:rPr>
          <w:rFonts w:ascii="Times New Roman" w:hAnsi="Times New Roman" w:cs="Times New Roman"/>
          <w:color w:val="000000"/>
          <w:sz w:val="24"/>
          <w:szCs w:val="24"/>
        </w:rPr>
        <w:t>.</w:t>
      </w:r>
    </w:p>
    <w:p w:rsidR="00AF0F43" w:rsidRPr="001E331E" w:rsidRDefault="00D57877" w:rsidP="001E331E">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13)</w:t>
      </w:r>
      <w:r w:rsidR="00BF6600" w:rsidRPr="001E331E">
        <w:rPr>
          <w:rFonts w:ascii="Times New Roman" w:hAnsi="Times New Roman" w:cs="Times New Roman"/>
          <w:sz w:val="24"/>
          <w:szCs w:val="24"/>
        </w:rPr>
        <w:t xml:space="preserve"> в помощь  при  разработке КОС по учебной дисциплине можно использовать следующую таблицу:</w:t>
      </w:r>
    </w:p>
    <w:tbl>
      <w:tblPr>
        <w:tblStyle w:val="a3"/>
        <w:tblW w:w="0" w:type="auto"/>
        <w:tblLook w:val="04A0" w:firstRow="1" w:lastRow="0" w:firstColumn="1" w:lastColumn="0" w:noHBand="0" w:noVBand="1"/>
      </w:tblPr>
      <w:tblGrid>
        <w:gridCol w:w="2606"/>
        <w:gridCol w:w="1355"/>
        <w:gridCol w:w="1918"/>
        <w:gridCol w:w="1159"/>
        <w:gridCol w:w="1388"/>
        <w:gridCol w:w="1145"/>
      </w:tblGrid>
      <w:tr w:rsidR="00BF6600" w:rsidRPr="001E331E" w:rsidTr="00581C65">
        <w:tc>
          <w:tcPr>
            <w:tcW w:w="2606" w:type="dxa"/>
            <w:vMerge w:val="restart"/>
          </w:tcPr>
          <w:p w:rsidR="00BF6600" w:rsidRPr="001E331E" w:rsidRDefault="00BF6600" w:rsidP="00251572">
            <w:pPr>
              <w:autoSpaceDE w:val="0"/>
              <w:autoSpaceDN w:val="0"/>
              <w:adjustRightInd w:val="0"/>
              <w:spacing w:line="360" w:lineRule="auto"/>
              <w:ind w:firstLine="709"/>
              <w:rPr>
                <w:rFonts w:ascii="Times New Roman" w:hAnsi="Times New Roman" w:cs="Times New Roman"/>
                <w:bCs/>
                <w:sz w:val="24"/>
                <w:szCs w:val="24"/>
              </w:rPr>
            </w:pPr>
            <w:r w:rsidRPr="001E331E">
              <w:rPr>
                <w:rFonts w:ascii="Times New Roman" w:hAnsi="Times New Roman" w:cs="Times New Roman"/>
                <w:bCs/>
                <w:sz w:val="24"/>
                <w:szCs w:val="24"/>
              </w:rPr>
              <w:t>Содержание</w:t>
            </w:r>
          </w:p>
          <w:p w:rsidR="00BF6600" w:rsidRPr="001E331E" w:rsidRDefault="00BF6600" w:rsidP="00251572">
            <w:pPr>
              <w:autoSpaceDE w:val="0"/>
              <w:autoSpaceDN w:val="0"/>
              <w:adjustRightInd w:val="0"/>
              <w:spacing w:line="360" w:lineRule="auto"/>
              <w:ind w:firstLine="709"/>
              <w:rPr>
                <w:rFonts w:ascii="Times New Roman" w:hAnsi="Times New Roman" w:cs="Times New Roman"/>
                <w:bCs/>
                <w:sz w:val="24"/>
                <w:szCs w:val="24"/>
              </w:rPr>
            </w:pPr>
            <w:r w:rsidRPr="001E331E">
              <w:rPr>
                <w:rFonts w:ascii="Times New Roman" w:hAnsi="Times New Roman" w:cs="Times New Roman"/>
                <w:bCs/>
                <w:sz w:val="24"/>
                <w:szCs w:val="24"/>
              </w:rPr>
              <w:t xml:space="preserve">учебного материала </w:t>
            </w:r>
            <w:proofErr w:type="gramStart"/>
            <w:r w:rsidRPr="001E331E">
              <w:rPr>
                <w:rFonts w:ascii="Times New Roman" w:hAnsi="Times New Roman" w:cs="Times New Roman"/>
                <w:bCs/>
                <w:sz w:val="24"/>
                <w:szCs w:val="24"/>
              </w:rPr>
              <w:t>по</w:t>
            </w:r>
            <w:proofErr w:type="gramEnd"/>
          </w:p>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bCs/>
                <w:sz w:val="24"/>
                <w:szCs w:val="24"/>
              </w:rPr>
              <w:t>программе УД</w:t>
            </w:r>
          </w:p>
        </w:tc>
        <w:tc>
          <w:tcPr>
            <w:tcW w:w="6965" w:type="dxa"/>
            <w:gridSpan w:val="5"/>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Тип контрольного задания</w:t>
            </w:r>
          </w:p>
        </w:tc>
      </w:tr>
      <w:tr w:rsidR="00581C65" w:rsidRPr="001E331E" w:rsidTr="00581C65">
        <w:tc>
          <w:tcPr>
            <w:tcW w:w="2606" w:type="dxa"/>
            <w:vMerge/>
          </w:tcPr>
          <w:p w:rsidR="00BF6600" w:rsidRPr="001E331E" w:rsidRDefault="00BF6600" w:rsidP="00251572">
            <w:pPr>
              <w:spacing w:line="360" w:lineRule="auto"/>
              <w:ind w:firstLine="709"/>
              <w:rPr>
                <w:rFonts w:ascii="Times New Roman" w:hAnsi="Times New Roman" w:cs="Times New Roman"/>
                <w:sz w:val="24"/>
                <w:szCs w:val="24"/>
              </w:rPr>
            </w:pPr>
          </w:p>
        </w:tc>
        <w:tc>
          <w:tcPr>
            <w:tcW w:w="1355"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У</w:t>
            </w:r>
            <w:proofErr w:type="gramStart"/>
            <w:r w:rsidRPr="001E331E">
              <w:rPr>
                <w:rFonts w:ascii="Times New Roman" w:hAnsi="Times New Roman" w:cs="Times New Roman"/>
                <w:sz w:val="24"/>
                <w:szCs w:val="24"/>
              </w:rPr>
              <w:t>1</w:t>
            </w:r>
            <w:proofErr w:type="gramEnd"/>
          </w:p>
        </w:tc>
        <w:tc>
          <w:tcPr>
            <w:tcW w:w="1918"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У</w:t>
            </w:r>
            <w:proofErr w:type="gramStart"/>
            <w:r w:rsidRPr="001E331E">
              <w:rPr>
                <w:rFonts w:ascii="Times New Roman" w:hAnsi="Times New Roman" w:cs="Times New Roman"/>
                <w:sz w:val="24"/>
                <w:szCs w:val="24"/>
              </w:rPr>
              <w:t>2</w:t>
            </w:r>
            <w:proofErr w:type="gramEnd"/>
          </w:p>
        </w:tc>
        <w:tc>
          <w:tcPr>
            <w:tcW w:w="1159"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w:t>
            </w:r>
            <w:proofErr w:type="gramStart"/>
            <w:r w:rsidRPr="001E331E">
              <w:rPr>
                <w:rFonts w:ascii="Times New Roman" w:hAnsi="Times New Roman" w:cs="Times New Roman"/>
                <w:sz w:val="24"/>
                <w:szCs w:val="24"/>
              </w:rPr>
              <w:t>1</w:t>
            </w:r>
            <w:proofErr w:type="gramEnd"/>
          </w:p>
        </w:tc>
        <w:tc>
          <w:tcPr>
            <w:tcW w:w="1388"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w:t>
            </w:r>
            <w:proofErr w:type="gramStart"/>
            <w:r w:rsidRPr="001E331E">
              <w:rPr>
                <w:rFonts w:ascii="Times New Roman" w:hAnsi="Times New Roman" w:cs="Times New Roman"/>
                <w:sz w:val="24"/>
                <w:szCs w:val="24"/>
              </w:rPr>
              <w:t>2</w:t>
            </w:r>
            <w:proofErr w:type="gramEnd"/>
          </w:p>
        </w:tc>
        <w:tc>
          <w:tcPr>
            <w:tcW w:w="1145"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З3</w:t>
            </w:r>
          </w:p>
        </w:tc>
      </w:tr>
      <w:tr w:rsidR="00581C65" w:rsidRPr="001E331E" w:rsidTr="00581C65">
        <w:tc>
          <w:tcPr>
            <w:tcW w:w="2606" w:type="dxa"/>
          </w:tcPr>
          <w:p w:rsidR="00BF6600" w:rsidRPr="001E331E" w:rsidRDefault="00BF6600"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Раздел 1…….</w:t>
            </w:r>
          </w:p>
        </w:tc>
        <w:tc>
          <w:tcPr>
            <w:tcW w:w="1355" w:type="dxa"/>
          </w:tcPr>
          <w:p w:rsidR="00BF6600" w:rsidRPr="001E331E" w:rsidRDefault="00BF6600" w:rsidP="00251572">
            <w:pPr>
              <w:spacing w:line="360" w:lineRule="auto"/>
              <w:ind w:firstLine="709"/>
              <w:rPr>
                <w:rFonts w:ascii="Times New Roman" w:hAnsi="Times New Roman" w:cs="Times New Roman"/>
                <w:sz w:val="24"/>
                <w:szCs w:val="24"/>
              </w:rPr>
            </w:pPr>
          </w:p>
        </w:tc>
        <w:tc>
          <w:tcPr>
            <w:tcW w:w="1918" w:type="dxa"/>
          </w:tcPr>
          <w:p w:rsidR="00BF6600" w:rsidRPr="001E331E" w:rsidRDefault="00BF6600" w:rsidP="00251572">
            <w:pPr>
              <w:spacing w:line="360" w:lineRule="auto"/>
              <w:ind w:firstLine="709"/>
              <w:rPr>
                <w:rFonts w:ascii="Times New Roman" w:hAnsi="Times New Roman" w:cs="Times New Roman"/>
                <w:sz w:val="24"/>
                <w:szCs w:val="24"/>
              </w:rPr>
            </w:pPr>
          </w:p>
        </w:tc>
        <w:tc>
          <w:tcPr>
            <w:tcW w:w="1159" w:type="dxa"/>
          </w:tcPr>
          <w:p w:rsidR="00BF6600" w:rsidRPr="001E331E" w:rsidRDefault="00BF6600" w:rsidP="00251572">
            <w:pPr>
              <w:spacing w:line="360" w:lineRule="auto"/>
              <w:ind w:firstLine="709"/>
              <w:rPr>
                <w:rFonts w:ascii="Times New Roman" w:hAnsi="Times New Roman" w:cs="Times New Roman"/>
                <w:sz w:val="24"/>
                <w:szCs w:val="24"/>
              </w:rPr>
            </w:pPr>
          </w:p>
        </w:tc>
        <w:tc>
          <w:tcPr>
            <w:tcW w:w="1388" w:type="dxa"/>
          </w:tcPr>
          <w:p w:rsidR="00BF6600" w:rsidRPr="001E331E" w:rsidRDefault="00BF6600" w:rsidP="00251572">
            <w:pPr>
              <w:spacing w:line="360" w:lineRule="auto"/>
              <w:ind w:firstLine="709"/>
              <w:rPr>
                <w:rFonts w:ascii="Times New Roman" w:hAnsi="Times New Roman" w:cs="Times New Roman"/>
                <w:sz w:val="24"/>
                <w:szCs w:val="24"/>
              </w:rPr>
            </w:pPr>
          </w:p>
        </w:tc>
        <w:tc>
          <w:tcPr>
            <w:tcW w:w="1145" w:type="dxa"/>
          </w:tcPr>
          <w:p w:rsidR="00BF6600" w:rsidRPr="001E331E" w:rsidRDefault="00BF6600" w:rsidP="00251572">
            <w:pPr>
              <w:spacing w:line="360" w:lineRule="auto"/>
              <w:ind w:firstLine="709"/>
              <w:rPr>
                <w:rFonts w:ascii="Times New Roman" w:hAnsi="Times New Roman" w:cs="Times New Roman"/>
                <w:sz w:val="24"/>
                <w:szCs w:val="24"/>
              </w:rPr>
            </w:pPr>
          </w:p>
        </w:tc>
      </w:tr>
      <w:tr w:rsidR="00581C65" w:rsidRPr="001E331E" w:rsidTr="00581C65">
        <w:tc>
          <w:tcPr>
            <w:tcW w:w="2606" w:type="dxa"/>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Тема 1.1.</w:t>
            </w:r>
          </w:p>
        </w:tc>
        <w:tc>
          <w:tcPr>
            <w:tcW w:w="1355" w:type="dxa"/>
            <w:vMerge w:val="restart"/>
          </w:tcPr>
          <w:p w:rsidR="00581C65" w:rsidRPr="001E331E" w:rsidRDefault="00581C65" w:rsidP="00251572">
            <w:pPr>
              <w:spacing w:line="360" w:lineRule="auto"/>
              <w:ind w:firstLine="709"/>
              <w:rPr>
                <w:rFonts w:ascii="Times New Roman" w:hAnsi="Times New Roman" w:cs="Times New Roman"/>
                <w:sz w:val="24"/>
                <w:szCs w:val="24"/>
                <w:highlight w:val="yellow"/>
              </w:rPr>
            </w:pPr>
            <w:r w:rsidRPr="001E331E">
              <w:rPr>
                <w:rFonts w:ascii="Times New Roman" w:hAnsi="Times New Roman" w:cs="Times New Roman"/>
                <w:sz w:val="24"/>
                <w:szCs w:val="24"/>
              </w:rPr>
              <w:t xml:space="preserve">Типовая </w:t>
            </w:r>
            <w:r w:rsidRPr="001E331E">
              <w:rPr>
                <w:rFonts w:ascii="Times New Roman" w:hAnsi="Times New Roman" w:cs="Times New Roman"/>
                <w:sz w:val="24"/>
                <w:szCs w:val="24"/>
              </w:rPr>
              <w:lastRenderedPageBreak/>
              <w:t>задача</w:t>
            </w:r>
          </w:p>
        </w:tc>
        <w:tc>
          <w:tcPr>
            <w:tcW w:w="1918" w:type="dxa"/>
          </w:tcPr>
          <w:p w:rsidR="00581C65" w:rsidRPr="001E331E" w:rsidRDefault="00581C65" w:rsidP="00251572">
            <w:pPr>
              <w:spacing w:line="360" w:lineRule="auto"/>
              <w:ind w:firstLine="709"/>
              <w:rPr>
                <w:rFonts w:ascii="Times New Roman" w:hAnsi="Times New Roman" w:cs="Times New Roman"/>
                <w:sz w:val="24"/>
                <w:szCs w:val="24"/>
              </w:rPr>
            </w:pPr>
          </w:p>
        </w:tc>
        <w:tc>
          <w:tcPr>
            <w:tcW w:w="2547" w:type="dxa"/>
            <w:gridSpan w:val="2"/>
            <w:vMerge w:val="restart"/>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Тестовые задания</w:t>
            </w:r>
          </w:p>
        </w:tc>
        <w:tc>
          <w:tcPr>
            <w:tcW w:w="1145" w:type="dxa"/>
          </w:tcPr>
          <w:p w:rsidR="00581C65" w:rsidRPr="001E331E" w:rsidRDefault="00581C65" w:rsidP="00251572">
            <w:pPr>
              <w:spacing w:line="360" w:lineRule="auto"/>
              <w:ind w:firstLine="709"/>
              <w:rPr>
                <w:rFonts w:ascii="Times New Roman" w:hAnsi="Times New Roman" w:cs="Times New Roman"/>
                <w:sz w:val="24"/>
                <w:szCs w:val="24"/>
              </w:rPr>
            </w:pPr>
          </w:p>
        </w:tc>
      </w:tr>
      <w:tr w:rsidR="00581C65" w:rsidRPr="001E331E" w:rsidTr="00581C65">
        <w:tc>
          <w:tcPr>
            <w:tcW w:w="2606" w:type="dxa"/>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Тема 1.2.</w:t>
            </w:r>
          </w:p>
        </w:tc>
        <w:tc>
          <w:tcPr>
            <w:tcW w:w="1355" w:type="dxa"/>
            <w:vMerge/>
          </w:tcPr>
          <w:p w:rsidR="00581C65" w:rsidRPr="001E331E" w:rsidRDefault="00581C65" w:rsidP="00251572">
            <w:pPr>
              <w:spacing w:line="360" w:lineRule="auto"/>
              <w:ind w:firstLine="709"/>
              <w:rPr>
                <w:rFonts w:ascii="Times New Roman" w:hAnsi="Times New Roman" w:cs="Times New Roman"/>
                <w:sz w:val="24"/>
                <w:szCs w:val="24"/>
              </w:rPr>
            </w:pPr>
          </w:p>
        </w:tc>
        <w:tc>
          <w:tcPr>
            <w:tcW w:w="1918" w:type="dxa"/>
          </w:tcPr>
          <w:p w:rsidR="00581C65" w:rsidRPr="001E331E" w:rsidRDefault="00581C65" w:rsidP="00251572">
            <w:pPr>
              <w:spacing w:line="360" w:lineRule="auto"/>
              <w:ind w:firstLine="709"/>
              <w:rPr>
                <w:rFonts w:ascii="Times New Roman" w:hAnsi="Times New Roman" w:cs="Times New Roman"/>
                <w:sz w:val="24"/>
                <w:szCs w:val="24"/>
              </w:rPr>
            </w:pPr>
          </w:p>
        </w:tc>
        <w:tc>
          <w:tcPr>
            <w:tcW w:w="2547" w:type="dxa"/>
            <w:gridSpan w:val="2"/>
            <w:vMerge/>
          </w:tcPr>
          <w:p w:rsidR="00581C65" w:rsidRPr="001E331E" w:rsidRDefault="00581C65" w:rsidP="00251572">
            <w:pPr>
              <w:spacing w:line="360" w:lineRule="auto"/>
              <w:ind w:firstLine="709"/>
              <w:rPr>
                <w:rFonts w:ascii="Times New Roman" w:hAnsi="Times New Roman" w:cs="Times New Roman"/>
                <w:sz w:val="24"/>
                <w:szCs w:val="24"/>
              </w:rPr>
            </w:pPr>
          </w:p>
        </w:tc>
        <w:tc>
          <w:tcPr>
            <w:tcW w:w="1145" w:type="dxa"/>
          </w:tcPr>
          <w:p w:rsidR="00581C65" w:rsidRPr="001E331E" w:rsidRDefault="00581C65" w:rsidP="00251572">
            <w:pPr>
              <w:spacing w:line="360" w:lineRule="auto"/>
              <w:ind w:firstLine="709"/>
              <w:rPr>
                <w:rFonts w:ascii="Times New Roman" w:hAnsi="Times New Roman" w:cs="Times New Roman"/>
                <w:sz w:val="24"/>
                <w:szCs w:val="24"/>
              </w:rPr>
            </w:pPr>
          </w:p>
        </w:tc>
      </w:tr>
      <w:tr w:rsidR="00581C65" w:rsidRPr="001E331E" w:rsidTr="00581C65">
        <w:tc>
          <w:tcPr>
            <w:tcW w:w="2606" w:type="dxa"/>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lastRenderedPageBreak/>
              <w:t>Раздел 2</w:t>
            </w:r>
          </w:p>
        </w:tc>
        <w:tc>
          <w:tcPr>
            <w:tcW w:w="1355" w:type="dxa"/>
          </w:tcPr>
          <w:p w:rsidR="00581C65" w:rsidRPr="001E331E" w:rsidRDefault="00581C65" w:rsidP="00251572">
            <w:pPr>
              <w:spacing w:line="360" w:lineRule="auto"/>
              <w:ind w:firstLine="709"/>
              <w:rPr>
                <w:rFonts w:ascii="Times New Roman" w:hAnsi="Times New Roman" w:cs="Times New Roman"/>
                <w:sz w:val="24"/>
                <w:szCs w:val="24"/>
              </w:rPr>
            </w:pPr>
          </w:p>
        </w:tc>
        <w:tc>
          <w:tcPr>
            <w:tcW w:w="1918" w:type="dxa"/>
          </w:tcPr>
          <w:p w:rsidR="00581C65" w:rsidRPr="001E331E" w:rsidRDefault="00581C65" w:rsidP="00251572">
            <w:pPr>
              <w:spacing w:line="360" w:lineRule="auto"/>
              <w:ind w:firstLine="709"/>
              <w:rPr>
                <w:rFonts w:ascii="Times New Roman" w:hAnsi="Times New Roman" w:cs="Times New Roman"/>
                <w:sz w:val="24"/>
                <w:szCs w:val="24"/>
              </w:rPr>
            </w:pPr>
          </w:p>
        </w:tc>
        <w:tc>
          <w:tcPr>
            <w:tcW w:w="1159" w:type="dxa"/>
          </w:tcPr>
          <w:p w:rsidR="00581C65" w:rsidRPr="001E331E" w:rsidRDefault="00581C65" w:rsidP="00251572">
            <w:pPr>
              <w:spacing w:line="360" w:lineRule="auto"/>
              <w:ind w:firstLine="709"/>
              <w:rPr>
                <w:rFonts w:ascii="Times New Roman" w:hAnsi="Times New Roman" w:cs="Times New Roman"/>
                <w:sz w:val="24"/>
                <w:szCs w:val="24"/>
              </w:rPr>
            </w:pPr>
          </w:p>
        </w:tc>
        <w:tc>
          <w:tcPr>
            <w:tcW w:w="1388" w:type="dxa"/>
          </w:tcPr>
          <w:p w:rsidR="00581C65" w:rsidRPr="001E331E" w:rsidRDefault="00581C65" w:rsidP="00251572">
            <w:pPr>
              <w:spacing w:line="360" w:lineRule="auto"/>
              <w:ind w:firstLine="709"/>
              <w:rPr>
                <w:rFonts w:ascii="Times New Roman" w:hAnsi="Times New Roman" w:cs="Times New Roman"/>
                <w:sz w:val="24"/>
                <w:szCs w:val="24"/>
              </w:rPr>
            </w:pPr>
          </w:p>
        </w:tc>
        <w:tc>
          <w:tcPr>
            <w:tcW w:w="1145" w:type="dxa"/>
            <w:vMerge w:val="restart"/>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проект</w:t>
            </w:r>
          </w:p>
        </w:tc>
      </w:tr>
      <w:tr w:rsidR="00581C65" w:rsidRPr="001E331E" w:rsidTr="00581C65">
        <w:tc>
          <w:tcPr>
            <w:tcW w:w="2606" w:type="dxa"/>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Тема 2.1.</w:t>
            </w:r>
          </w:p>
        </w:tc>
        <w:tc>
          <w:tcPr>
            <w:tcW w:w="1355" w:type="dxa"/>
          </w:tcPr>
          <w:p w:rsidR="00581C65" w:rsidRPr="001E331E" w:rsidRDefault="00581C65" w:rsidP="00251572">
            <w:pPr>
              <w:spacing w:line="360" w:lineRule="auto"/>
              <w:ind w:firstLine="709"/>
              <w:rPr>
                <w:rFonts w:ascii="Times New Roman" w:hAnsi="Times New Roman" w:cs="Times New Roman"/>
                <w:sz w:val="24"/>
                <w:szCs w:val="24"/>
              </w:rPr>
            </w:pPr>
          </w:p>
        </w:tc>
        <w:tc>
          <w:tcPr>
            <w:tcW w:w="1918" w:type="dxa"/>
            <w:vMerge w:val="restart"/>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Расчетн</w:t>
            </w:r>
            <w:proofErr w:type="gramStart"/>
            <w:r w:rsidRPr="001E331E">
              <w:rPr>
                <w:rFonts w:ascii="Times New Roman" w:hAnsi="Times New Roman" w:cs="Times New Roman"/>
                <w:sz w:val="24"/>
                <w:szCs w:val="24"/>
              </w:rPr>
              <w:t>о-</w:t>
            </w:r>
            <w:proofErr w:type="gramEnd"/>
            <w:r w:rsidRPr="001E331E">
              <w:rPr>
                <w:rFonts w:ascii="Times New Roman" w:hAnsi="Times New Roman" w:cs="Times New Roman"/>
                <w:sz w:val="24"/>
                <w:szCs w:val="24"/>
              </w:rPr>
              <w:t xml:space="preserve"> графическая работа</w:t>
            </w:r>
          </w:p>
        </w:tc>
        <w:tc>
          <w:tcPr>
            <w:tcW w:w="1159" w:type="dxa"/>
          </w:tcPr>
          <w:p w:rsidR="00581C65" w:rsidRPr="001E331E" w:rsidRDefault="00581C65" w:rsidP="00251572">
            <w:pPr>
              <w:spacing w:line="360" w:lineRule="auto"/>
              <w:ind w:firstLine="709"/>
              <w:rPr>
                <w:rFonts w:ascii="Times New Roman" w:hAnsi="Times New Roman" w:cs="Times New Roman"/>
                <w:sz w:val="24"/>
                <w:szCs w:val="24"/>
              </w:rPr>
            </w:pPr>
          </w:p>
        </w:tc>
        <w:tc>
          <w:tcPr>
            <w:tcW w:w="1388" w:type="dxa"/>
          </w:tcPr>
          <w:p w:rsidR="00581C65" w:rsidRPr="001E331E" w:rsidRDefault="00581C65" w:rsidP="00251572">
            <w:pPr>
              <w:spacing w:line="360" w:lineRule="auto"/>
              <w:ind w:firstLine="709"/>
              <w:rPr>
                <w:rFonts w:ascii="Times New Roman" w:hAnsi="Times New Roman" w:cs="Times New Roman"/>
                <w:sz w:val="24"/>
                <w:szCs w:val="24"/>
              </w:rPr>
            </w:pPr>
          </w:p>
        </w:tc>
        <w:tc>
          <w:tcPr>
            <w:tcW w:w="1145" w:type="dxa"/>
            <w:vMerge/>
          </w:tcPr>
          <w:p w:rsidR="00581C65" w:rsidRPr="001E331E" w:rsidRDefault="00581C65" w:rsidP="00251572">
            <w:pPr>
              <w:spacing w:line="360" w:lineRule="auto"/>
              <w:ind w:firstLine="709"/>
              <w:rPr>
                <w:rFonts w:ascii="Times New Roman" w:hAnsi="Times New Roman" w:cs="Times New Roman"/>
                <w:sz w:val="24"/>
                <w:szCs w:val="24"/>
              </w:rPr>
            </w:pPr>
          </w:p>
        </w:tc>
      </w:tr>
      <w:tr w:rsidR="00581C65" w:rsidRPr="001E331E" w:rsidTr="00581C65">
        <w:tc>
          <w:tcPr>
            <w:tcW w:w="2606" w:type="dxa"/>
          </w:tcPr>
          <w:p w:rsidR="00581C65" w:rsidRPr="001E331E" w:rsidRDefault="00581C65" w:rsidP="00251572">
            <w:pPr>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Тема 2.2.</w:t>
            </w:r>
          </w:p>
        </w:tc>
        <w:tc>
          <w:tcPr>
            <w:tcW w:w="1355" w:type="dxa"/>
          </w:tcPr>
          <w:p w:rsidR="00581C65" w:rsidRPr="001E331E" w:rsidRDefault="00581C65" w:rsidP="00251572">
            <w:pPr>
              <w:spacing w:line="360" w:lineRule="auto"/>
              <w:ind w:firstLine="709"/>
              <w:rPr>
                <w:rFonts w:ascii="Times New Roman" w:hAnsi="Times New Roman" w:cs="Times New Roman"/>
                <w:sz w:val="24"/>
                <w:szCs w:val="24"/>
              </w:rPr>
            </w:pPr>
          </w:p>
        </w:tc>
        <w:tc>
          <w:tcPr>
            <w:tcW w:w="1918" w:type="dxa"/>
            <w:vMerge/>
          </w:tcPr>
          <w:p w:rsidR="00581C65" w:rsidRPr="001E331E" w:rsidRDefault="00581C65" w:rsidP="00251572">
            <w:pPr>
              <w:spacing w:line="360" w:lineRule="auto"/>
              <w:ind w:firstLine="709"/>
              <w:rPr>
                <w:rFonts w:ascii="Times New Roman" w:hAnsi="Times New Roman" w:cs="Times New Roman"/>
                <w:sz w:val="24"/>
                <w:szCs w:val="24"/>
              </w:rPr>
            </w:pPr>
          </w:p>
        </w:tc>
        <w:tc>
          <w:tcPr>
            <w:tcW w:w="1159" w:type="dxa"/>
          </w:tcPr>
          <w:p w:rsidR="00581C65" w:rsidRPr="001E331E" w:rsidRDefault="00581C65" w:rsidP="00251572">
            <w:pPr>
              <w:spacing w:line="360" w:lineRule="auto"/>
              <w:ind w:firstLine="709"/>
              <w:rPr>
                <w:rFonts w:ascii="Times New Roman" w:hAnsi="Times New Roman" w:cs="Times New Roman"/>
                <w:sz w:val="24"/>
                <w:szCs w:val="24"/>
              </w:rPr>
            </w:pPr>
          </w:p>
        </w:tc>
        <w:tc>
          <w:tcPr>
            <w:tcW w:w="1388" w:type="dxa"/>
          </w:tcPr>
          <w:p w:rsidR="00581C65" w:rsidRPr="001E331E" w:rsidRDefault="00581C65" w:rsidP="00251572">
            <w:pPr>
              <w:spacing w:line="360" w:lineRule="auto"/>
              <w:ind w:firstLine="709"/>
              <w:rPr>
                <w:rFonts w:ascii="Times New Roman" w:hAnsi="Times New Roman" w:cs="Times New Roman"/>
                <w:sz w:val="24"/>
                <w:szCs w:val="24"/>
              </w:rPr>
            </w:pPr>
          </w:p>
        </w:tc>
        <w:tc>
          <w:tcPr>
            <w:tcW w:w="1145" w:type="dxa"/>
            <w:vMerge/>
          </w:tcPr>
          <w:p w:rsidR="00581C65" w:rsidRPr="001E331E" w:rsidRDefault="00581C65" w:rsidP="00251572">
            <w:pPr>
              <w:spacing w:line="360" w:lineRule="auto"/>
              <w:ind w:firstLine="709"/>
              <w:rPr>
                <w:rFonts w:ascii="Times New Roman" w:hAnsi="Times New Roman" w:cs="Times New Roman"/>
                <w:sz w:val="24"/>
                <w:szCs w:val="24"/>
              </w:rPr>
            </w:pPr>
          </w:p>
        </w:tc>
      </w:tr>
    </w:tbl>
    <w:p w:rsidR="00BF6600" w:rsidRPr="001E331E" w:rsidRDefault="00BF6600" w:rsidP="00251572">
      <w:pPr>
        <w:spacing w:after="0" w:line="360" w:lineRule="auto"/>
        <w:ind w:firstLine="709"/>
        <w:rPr>
          <w:rFonts w:ascii="Times New Roman" w:hAnsi="Times New Roman" w:cs="Times New Roman"/>
          <w:sz w:val="24"/>
          <w:szCs w:val="24"/>
        </w:rPr>
      </w:pPr>
    </w:p>
    <w:p w:rsidR="00F07387" w:rsidRPr="001E331E" w:rsidRDefault="00F07387" w:rsidP="00A620AD">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14) При составлении заданий учитываются  общие категории целей (по 3 уровням ЗУН). Это позволяет дифференцированно подходить к оцениванию результатов, а также задачи 3 уровней способствуют развитию внимания, памяти, мышления (приемов анализа, синтеза, сравнения, обобщения), представ</w:t>
      </w:r>
      <w:r w:rsidR="00A620AD" w:rsidRPr="001E331E">
        <w:rPr>
          <w:rFonts w:ascii="Times New Roman" w:hAnsi="Times New Roman" w:cs="Times New Roman"/>
          <w:sz w:val="24"/>
          <w:szCs w:val="24"/>
        </w:rPr>
        <w:t xml:space="preserve">ления и воображения студентов. </w:t>
      </w:r>
    </w:p>
    <w:p w:rsidR="00F07387" w:rsidRPr="001E331E" w:rsidRDefault="00F07387" w:rsidP="00251572">
      <w:pPr>
        <w:spacing w:after="0" w:line="360" w:lineRule="auto"/>
        <w:ind w:firstLine="709"/>
        <w:jc w:val="both"/>
        <w:rPr>
          <w:rFonts w:ascii="Times New Roman" w:hAnsi="Times New Roman" w:cs="Times New Roman"/>
          <w:b/>
          <w:sz w:val="24"/>
          <w:szCs w:val="24"/>
        </w:rPr>
      </w:pPr>
      <w:r w:rsidRPr="001E331E">
        <w:rPr>
          <w:rFonts w:ascii="Times New Roman" w:hAnsi="Times New Roman" w:cs="Times New Roman"/>
          <w:b/>
          <w:sz w:val="24"/>
          <w:szCs w:val="24"/>
          <w:u w:val="single"/>
        </w:rPr>
        <w:t>Структура знаний:</w:t>
      </w:r>
      <w:r w:rsidRPr="001E331E">
        <w:rPr>
          <w:rFonts w:ascii="Times New Roman" w:hAnsi="Times New Roman" w:cs="Times New Roman"/>
          <w:b/>
          <w:sz w:val="24"/>
          <w:szCs w:val="24"/>
        </w:rPr>
        <w:t xml:space="preserve"> </w:t>
      </w:r>
    </w:p>
    <w:p w:rsidR="00F07387" w:rsidRPr="001E331E" w:rsidRDefault="00F07387" w:rsidP="00251572">
      <w:pPr>
        <w:spacing w:after="0" w:line="360" w:lineRule="auto"/>
        <w:ind w:firstLine="709"/>
        <w:jc w:val="both"/>
        <w:rPr>
          <w:rFonts w:ascii="Times New Roman" w:hAnsi="Times New Roman" w:cs="Times New Roman"/>
          <w:b/>
          <w:sz w:val="24"/>
          <w:szCs w:val="24"/>
        </w:rPr>
      </w:pPr>
      <w:r w:rsidRPr="001E331E">
        <w:rPr>
          <w:rFonts w:ascii="Times New Roman" w:hAnsi="Times New Roman" w:cs="Times New Roman"/>
          <w:b/>
          <w:sz w:val="24"/>
          <w:szCs w:val="24"/>
        </w:rPr>
        <w:t>на знание, понимание умения и навыки:</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Вставить пропущенное слово …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Среди </w:t>
      </w:r>
      <w:proofErr w:type="gramStart"/>
      <w:r w:rsidRPr="001E331E">
        <w:rPr>
          <w:rFonts w:ascii="Times New Roman" w:hAnsi="Times New Roman" w:cs="Times New Roman"/>
          <w:sz w:val="24"/>
          <w:szCs w:val="24"/>
        </w:rPr>
        <w:t>предложенные</w:t>
      </w:r>
      <w:proofErr w:type="gramEnd"/>
      <w:r w:rsidRPr="001E331E">
        <w:rPr>
          <w:rFonts w:ascii="Times New Roman" w:hAnsi="Times New Roman" w:cs="Times New Roman"/>
          <w:sz w:val="24"/>
          <w:szCs w:val="24"/>
        </w:rPr>
        <w:t xml:space="preserve"> утверждений выбрать правильное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Определить истинно или ложно данное высказывание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Сформулировать основные определения или законы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Разбить текст на смысловые части и дать заголовок каждой.</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Ответить на вопросы по тексту.</w:t>
      </w:r>
    </w:p>
    <w:p w:rsidR="00F07387" w:rsidRPr="001E331E" w:rsidRDefault="00F07387" w:rsidP="00251572">
      <w:p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Из чего состоит …? Частью чего является …? Вывести следствие (правило)</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Составить вопросы к тексту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Составить собственный текст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Привести примеры или </w:t>
      </w:r>
      <w:proofErr w:type="spellStart"/>
      <w:r w:rsidRPr="001E331E">
        <w:rPr>
          <w:rFonts w:ascii="Times New Roman" w:hAnsi="Times New Roman" w:cs="Times New Roman"/>
          <w:sz w:val="24"/>
          <w:szCs w:val="24"/>
        </w:rPr>
        <w:t>контрпримеры</w:t>
      </w:r>
      <w:proofErr w:type="spellEnd"/>
      <w:r w:rsidRPr="001E331E">
        <w:rPr>
          <w:rFonts w:ascii="Times New Roman" w:hAnsi="Times New Roman" w:cs="Times New Roman"/>
          <w:sz w:val="24"/>
          <w:szCs w:val="24"/>
        </w:rPr>
        <w:t xml:space="preserve">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Прокомментировать выполнение задания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Перекодировать информацию (из </w:t>
      </w:r>
      <w:proofErr w:type="gramStart"/>
      <w:r w:rsidRPr="001E331E">
        <w:rPr>
          <w:rFonts w:ascii="Times New Roman" w:hAnsi="Times New Roman" w:cs="Times New Roman"/>
          <w:sz w:val="24"/>
          <w:szCs w:val="24"/>
        </w:rPr>
        <w:t>словесной</w:t>
      </w:r>
      <w:proofErr w:type="gramEnd"/>
      <w:r w:rsidRPr="001E331E">
        <w:rPr>
          <w:rFonts w:ascii="Times New Roman" w:hAnsi="Times New Roman" w:cs="Times New Roman"/>
          <w:sz w:val="24"/>
          <w:szCs w:val="24"/>
        </w:rPr>
        <w:t xml:space="preserve"> в графическую)</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Установить связи </w:t>
      </w:r>
      <w:proofErr w:type="gramStart"/>
      <w:r w:rsidRPr="001E331E">
        <w:rPr>
          <w:rFonts w:ascii="Times New Roman" w:hAnsi="Times New Roman" w:cs="Times New Roman"/>
          <w:sz w:val="24"/>
          <w:szCs w:val="24"/>
        </w:rPr>
        <w:t>с</w:t>
      </w:r>
      <w:proofErr w:type="gramEnd"/>
      <w:r w:rsidRPr="001E331E">
        <w:rPr>
          <w:rFonts w:ascii="Times New Roman" w:hAnsi="Times New Roman" w:cs="Times New Roman"/>
          <w:sz w:val="24"/>
          <w:szCs w:val="24"/>
        </w:rPr>
        <w:t xml:space="preserve">  ранее изученным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Выбрать среди  </w:t>
      </w:r>
      <w:proofErr w:type="gramStart"/>
      <w:r w:rsidRPr="001E331E">
        <w:rPr>
          <w:rFonts w:ascii="Times New Roman" w:hAnsi="Times New Roman" w:cs="Times New Roman"/>
          <w:sz w:val="24"/>
          <w:szCs w:val="24"/>
        </w:rPr>
        <w:t>предложенных</w:t>
      </w:r>
      <w:proofErr w:type="gramEnd"/>
      <w:r w:rsidRPr="001E331E">
        <w:rPr>
          <w:rFonts w:ascii="Times New Roman" w:hAnsi="Times New Roman" w:cs="Times New Roman"/>
          <w:sz w:val="24"/>
          <w:szCs w:val="24"/>
        </w:rPr>
        <w:t xml:space="preserve"> задание или задачу на предложенный материал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Составить задачу на применение нового материала</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Выбери задание и реши по предложенному алгоритму …</w:t>
      </w:r>
    </w:p>
    <w:p w:rsidR="00F07387" w:rsidRPr="001E331E" w:rsidRDefault="00F07387" w:rsidP="00251572">
      <w:pPr>
        <w:numPr>
          <w:ilvl w:val="0"/>
          <w:numId w:val="18"/>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Найти ошибку в решении …</w:t>
      </w:r>
    </w:p>
    <w:p w:rsidR="00F07387" w:rsidRPr="001E331E" w:rsidRDefault="00F07387" w:rsidP="00A620AD">
      <w:pPr>
        <w:spacing w:after="0" w:line="360" w:lineRule="auto"/>
        <w:ind w:firstLine="709"/>
        <w:jc w:val="both"/>
        <w:rPr>
          <w:rFonts w:ascii="Times New Roman" w:hAnsi="Times New Roman" w:cs="Times New Roman"/>
          <w:i/>
          <w:sz w:val="24"/>
          <w:szCs w:val="24"/>
        </w:rPr>
      </w:pPr>
      <w:r w:rsidRPr="001E331E">
        <w:rPr>
          <w:rFonts w:ascii="Times New Roman" w:hAnsi="Times New Roman" w:cs="Times New Roman"/>
          <w:sz w:val="24"/>
          <w:szCs w:val="24"/>
        </w:rPr>
        <w:t>17.Сделать проверку и дать оценку результатов решени</w:t>
      </w:r>
      <w:r w:rsidR="00A620AD" w:rsidRPr="001E331E">
        <w:rPr>
          <w:rFonts w:ascii="Times New Roman" w:hAnsi="Times New Roman" w:cs="Times New Roman"/>
          <w:i/>
          <w:sz w:val="24"/>
          <w:szCs w:val="24"/>
        </w:rPr>
        <w:t>я …</w:t>
      </w:r>
    </w:p>
    <w:p w:rsidR="00F07387" w:rsidRPr="001E331E" w:rsidRDefault="00F07387" w:rsidP="00251572">
      <w:pPr>
        <w:spacing w:after="0" w:line="360" w:lineRule="auto"/>
        <w:ind w:firstLine="709"/>
        <w:jc w:val="both"/>
        <w:rPr>
          <w:rFonts w:ascii="Times New Roman" w:hAnsi="Times New Roman" w:cs="Times New Roman"/>
          <w:b/>
          <w:sz w:val="24"/>
          <w:szCs w:val="24"/>
        </w:rPr>
      </w:pPr>
      <w:r w:rsidRPr="001E331E">
        <w:rPr>
          <w:rFonts w:ascii="Times New Roman" w:hAnsi="Times New Roman" w:cs="Times New Roman"/>
          <w:b/>
          <w:sz w:val="24"/>
          <w:szCs w:val="24"/>
        </w:rPr>
        <w:t>на внимание, восприятие, память, мышление:</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Продолжить ответ … (остановить </w:t>
      </w:r>
      <w:proofErr w:type="gramStart"/>
      <w:r w:rsidRPr="001E331E">
        <w:rPr>
          <w:rFonts w:ascii="Times New Roman" w:hAnsi="Times New Roman" w:cs="Times New Roman"/>
          <w:sz w:val="24"/>
          <w:szCs w:val="24"/>
        </w:rPr>
        <w:t>отвечающего</w:t>
      </w:r>
      <w:proofErr w:type="gramEnd"/>
      <w:r w:rsidRPr="001E331E">
        <w:rPr>
          <w:rFonts w:ascii="Times New Roman" w:hAnsi="Times New Roman" w:cs="Times New Roman"/>
          <w:sz w:val="24"/>
          <w:szCs w:val="24"/>
        </w:rPr>
        <w:t>, продолжает другой)</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Слушать, чтобы задать вопросы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Найти ошибку в рассуждении</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Распределить объекты в определенном порядке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Предъявить перечень объектов, расклассифицировать в определенном порядке</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Восприятие текста на слух … (обнаружить определенные объекты)</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Рассмотреть и записать материал с определенной символикой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Определить приближенно какую-либо величину</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Даются объекты, и выделить, существенны или различные свойства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Записать по памяти как можно больше изученных правил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Все слова касающиеся на букву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Материал запоминается в течение 1 мин. и просите эти объекты восстановить по памяти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Исключить лишнее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Дополнить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Продолжить перечень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Составить изображение …</w:t>
      </w:r>
    </w:p>
    <w:p w:rsidR="00F07387" w:rsidRPr="001E331E" w:rsidRDefault="00F07387" w:rsidP="00251572">
      <w:pPr>
        <w:numPr>
          <w:ilvl w:val="0"/>
          <w:numId w:val="19"/>
        </w:numPr>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Изобразить объект по словесному описанию …</w:t>
      </w:r>
    </w:p>
    <w:p w:rsidR="00F07387" w:rsidRPr="001E331E" w:rsidRDefault="00F07387" w:rsidP="00251572">
      <w:pPr>
        <w:spacing w:after="0" w:line="360" w:lineRule="auto"/>
        <w:ind w:firstLine="709"/>
        <w:jc w:val="right"/>
        <w:rPr>
          <w:rFonts w:ascii="Times New Roman" w:hAnsi="Times New Roman" w:cs="Times New Roman"/>
          <w:sz w:val="24"/>
          <w:szCs w:val="24"/>
        </w:rPr>
      </w:pPr>
    </w:p>
    <w:p w:rsidR="00F07387" w:rsidRPr="001E331E" w:rsidRDefault="00F07387" w:rsidP="00251572">
      <w:pPr>
        <w:tabs>
          <w:tab w:val="left" w:pos="5680"/>
        </w:tabs>
        <w:spacing w:after="0" w:line="360" w:lineRule="auto"/>
        <w:ind w:firstLine="709"/>
        <w:rPr>
          <w:rFonts w:ascii="Times New Roman" w:hAnsi="Times New Roman" w:cs="Times New Roman"/>
          <w:b/>
          <w:sz w:val="24"/>
          <w:szCs w:val="24"/>
        </w:rPr>
      </w:pPr>
      <w:r w:rsidRPr="001E331E">
        <w:rPr>
          <w:rFonts w:ascii="Times New Roman" w:hAnsi="Times New Roman" w:cs="Times New Roman"/>
          <w:b/>
          <w:sz w:val="24"/>
          <w:szCs w:val="24"/>
        </w:rPr>
        <w:t>на развитие умения учиться:</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Сформулировать цели, решить задание;</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Составить контрольную работу так:</w:t>
      </w:r>
    </w:p>
    <w:p w:rsidR="00F07387" w:rsidRPr="001E331E" w:rsidRDefault="00F07387" w:rsidP="00251572">
      <w:pPr>
        <w:spacing w:after="0" w:line="360" w:lineRule="auto"/>
        <w:ind w:left="340" w:firstLine="709"/>
        <w:rPr>
          <w:rFonts w:ascii="Times New Roman" w:hAnsi="Times New Roman" w:cs="Times New Roman"/>
          <w:sz w:val="24"/>
          <w:szCs w:val="24"/>
        </w:rPr>
      </w:pPr>
      <w:r w:rsidRPr="001E331E">
        <w:rPr>
          <w:rFonts w:ascii="Times New Roman" w:hAnsi="Times New Roman" w:cs="Times New Roman"/>
          <w:sz w:val="24"/>
          <w:szCs w:val="24"/>
        </w:rPr>
        <w:t>1 задание – сформулировать цели дать определение и т.д.;</w:t>
      </w:r>
    </w:p>
    <w:p w:rsidR="00F07387" w:rsidRPr="001E331E" w:rsidRDefault="00F07387" w:rsidP="00251572">
      <w:pPr>
        <w:spacing w:after="0" w:line="360" w:lineRule="auto"/>
        <w:ind w:left="340" w:firstLine="709"/>
        <w:rPr>
          <w:rFonts w:ascii="Times New Roman" w:hAnsi="Times New Roman" w:cs="Times New Roman"/>
          <w:sz w:val="24"/>
          <w:szCs w:val="24"/>
        </w:rPr>
      </w:pPr>
      <w:r w:rsidRPr="001E331E">
        <w:rPr>
          <w:rFonts w:ascii="Times New Roman" w:hAnsi="Times New Roman" w:cs="Times New Roman"/>
          <w:sz w:val="24"/>
          <w:szCs w:val="24"/>
        </w:rPr>
        <w:t>2 задание – решить задачи.</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Составить индивидуальный план работы по математике;</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Составить план ответа по данному вопросу;</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Дать рецензию на ответ (оценить);</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Сформулируй, что нужно делать, чтобы не забыть нужное;</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Сформулировать вопросы по теме;</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Сформулируй основные приемы контроля усвоения;</w:t>
      </w:r>
    </w:p>
    <w:p w:rsidR="00F07387" w:rsidRPr="001E331E" w:rsidRDefault="00F07387" w:rsidP="00251572">
      <w:pPr>
        <w:spacing w:after="0" w:line="360" w:lineRule="auto"/>
        <w:ind w:left="708" w:firstLine="709"/>
        <w:rPr>
          <w:rFonts w:ascii="Times New Roman" w:hAnsi="Times New Roman" w:cs="Times New Roman"/>
          <w:b/>
          <w:sz w:val="24"/>
          <w:szCs w:val="24"/>
        </w:rPr>
      </w:pPr>
      <w:r w:rsidRPr="001E331E">
        <w:rPr>
          <w:rFonts w:ascii="Times New Roman" w:hAnsi="Times New Roman" w:cs="Times New Roman"/>
          <w:b/>
          <w:sz w:val="24"/>
          <w:szCs w:val="24"/>
        </w:rPr>
        <w:t>на развитие творчества:</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Придумать и выполнить иллюстрацию, модель решения задачи;</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Выполнить работу исследовательского характера;</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Найти другой способ, другой прием в решении и доказательстве;</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Задача с недостающими, или лишними данными;</w:t>
      </w:r>
    </w:p>
    <w:p w:rsidR="00F07387" w:rsidRPr="001E331E" w:rsidRDefault="00F07387" w:rsidP="00251572">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Составить задачу по некоторым данным, дается алгоритм;</w:t>
      </w:r>
    </w:p>
    <w:p w:rsidR="00A620AD" w:rsidRPr="001E331E" w:rsidRDefault="00F07387" w:rsidP="00A620AD">
      <w:pPr>
        <w:numPr>
          <w:ilvl w:val="0"/>
          <w:numId w:val="17"/>
        </w:numPr>
        <w:spacing w:after="0"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Составить кроссворд</w:t>
      </w:r>
      <w:r w:rsidR="00A620AD" w:rsidRPr="001E331E">
        <w:rPr>
          <w:rFonts w:ascii="Times New Roman" w:hAnsi="Times New Roman" w:cs="Times New Roman"/>
          <w:sz w:val="24"/>
          <w:szCs w:val="24"/>
        </w:rPr>
        <w:t>.</w:t>
      </w:r>
    </w:p>
    <w:p w:rsidR="00A620AD" w:rsidRPr="001E331E" w:rsidRDefault="00A620AD" w:rsidP="00A620AD">
      <w:pPr>
        <w:spacing w:after="0" w:line="360" w:lineRule="auto"/>
        <w:ind w:left="1049"/>
        <w:rPr>
          <w:rFonts w:ascii="Times New Roman" w:hAnsi="Times New Roman" w:cs="Times New Roman"/>
          <w:sz w:val="24"/>
          <w:szCs w:val="24"/>
        </w:rPr>
      </w:pPr>
    </w:p>
    <w:p w:rsidR="00F07387" w:rsidRPr="001E331E" w:rsidRDefault="00412568" w:rsidP="00412568">
      <w:pPr>
        <w:pStyle w:val="a4"/>
        <w:numPr>
          <w:ilvl w:val="0"/>
          <w:numId w:val="10"/>
        </w:numPr>
        <w:jc w:val="center"/>
        <w:rPr>
          <w:rFonts w:ascii="Times New Roman" w:hAnsi="Times New Roman" w:cs="Times New Roman"/>
          <w:b/>
          <w:sz w:val="24"/>
          <w:szCs w:val="24"/>
        </w:rPr>
      </w:pPr>
      <w:r w:rsidRPr="001E331E">
        <w:rPr>
          <w:rFonts w:ascii="Times New Roman" w:hAnsi="Times New Roman" w:cs="Times New Roman"/>
          <w:b/>
          <w:sz w:val="24"/>
          <w:szCs w:val="24"/>
        </w:rPr>
        <w:t>Формирование КОС по ПМ</w:t>
      </w:r>
      <w:r w:rsidR="00251572" w:rsidRPr="001E331E">
        <w:rPr>
          <w:rFonts w:ascii="Times New Roman" w:hAnsi="Times New Roman" w:cs="Times New Roman"/>
          <w:b/>
          <w:sz w:val="24"/>
          <w:szCs w:val="24"/>
        </w:rPr>
        <w:t>.</w:t>
      </w:r>
    </w:p>
    <w:p w:rsidR="00F07387" w:rsidRPr="001E331E" w:rsidRDefault="00A64DCC" w:rsidP="00F07387">
      <w:pPr>
        <w:pStyle w:val="a4"/>
        <w:rPr>
          <w:rFonts w:ascii="Times New Roman" w:hAnsi="Times New Roman" w:cs="Times New Roman"/>
          <w:b/>
          <w:bCs/>
          <w:sz w:val="24"/>
          <w:szCs w:val="24"/>
        </w:rPr>
      </w:pPr>
      <w:r w:rsidRPr="001E331E">
        <w:rPr>
          <w:rFonts w:ascii="Times New Roman" w:hAnsi="Times New Roman" w:cs="Times New Roman"/>
          <w:b/>
          <w:sz w:val="24"/>
          <w:szCs w:val="24"/>
        </w:rPr>
        <w:t xml:space="preserve">Общие правила </w:t>
      </w:r>
      <w:r w:rsidRPr="001E331E">
        <w:rPr>
          <w:rFonts w:ascii="Times New Roman" w:hAnsi="Times New Roman" w:cs="Times New Roman"/>
          <w:b/>
          <w:bCs/>
          <w:sz w:val="24"/>
          <w:szCs w:val="24"/>
        </w:rPr>
        <w:t>(</w:t>
      </w:r>
      <w:r w:rsidRPr="001E331E">
        <w:rPr>
          <w:rFonts w:ascii="Times New Roman" w:hAnsi="Times New Roman" w:cs="Times New Roman"/>
          <w:b/>
          <w:sz w:val="24"/>
          <w:szCs w:val="24"/>
        </w:rPr>
        <w:t>подходы</w:t>
      </w:r>
      <w:r w:rsidRPr="001E331E">
        <w:rPr>
          <w:rFonts w:ascii="Times New Roman" w:hAnsi="Times New Roman" w:cs="Times New Roman"/>
          <w:b/>
          <w:bCs/>
          <w:sz w:val="24"/>
          <w:szCs w:val="24"/>
        </w:rPr>
        <w:t xml:space="preserve">) </w:t>
      </w:r>
      <w:r w:rsidRPr="001E331E">
        <w:rPr>
          <w:rFonts w:ascii="Times New Roman" w:hAnsi="Times New Roman" w:cs="Times New Roman"/>
          <w:b/>
          <w:sz w:val="24"/>
          <w:szCs w:val="24"/>
        </w:rPr>
        <w:t xml:space="preserve">к формированию КОС </w:t>
      </w:r>
      <w:r w:rsidRPr="001E331E">
        <w:rPr>
          <w:rFonts w:ascii="Times New Roman" w:hAnsi="Times New Roman" w:cs="Times New Roman"/>
          <w:b/>
          <w:bCs/>
          <w:sz w:val="24"/>
          <w:szCs w:val="24"/>
        </w:rPr>
        <w:t xml:space="preserve">\ </w:t>
      </w:r>
      <w:r w:rsidRPr="001E331E">
        <w:rPr>
          <w:rFonts w:ascii="Times New Roman" w:hAnsi="Times New Roman" w:cs="Times New Roman"/>
          <w:b/>
          <w:sz w:val="24"/>
          <w:szCs w:val="24"/>
        </w:rPr>
        <w:t>оценке результатов освоения ПМ</w:t>
      </w:r>
      <w:r w:rsidRPr="001E331E">
        <w:rPr>
          <w:rFonts w:ascii="Times New Roman" w:hAnsi="Times New Roman" w:cs="Times New Roman"/>
          <w:b/>
          <w:bCs/>
          <w:sz w:val="24"/>
          <w:szCs w:val="24"/>
        </w:rPr>
        <w:t>.</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1.Итогом освоения ПМ является готовность к выполнению соответствующего вида деятельности и обеспечивающих его</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профессиональных компетенций, а также развитие общих компетенций, предусмотренных для ОПОП в целом.</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2. Итоговой формой контроля по ПМ является экзамен (квалификационный). Он проверяет готовность обучающегося к выполнению указанного вида профессиональной деятельности и </w:t>
      </w:r>
      <w:proofErr w:type="spellStart"/>
      <w:r w:rsidRPr="001E331E">
        <w:rPr>
          <w:rFonts w:ascii="Times New Roman" w:hAnsi="Times New Roman" w:cs="Times New Roman"/>
          <w:sz w:val="24"/>
          <w:szCs w:val="24"/>
        </w:rPr>
        <w:t>сформированность</w:t>
      </w:r>
      <w:proofErr w:type="spellEnd"/>
      <w:r w:rsidRPr="001E331E">
        <w:rPr>
          <w:rFonts w:ascii="Times New Roman" w:hAnsi="Times New Roman" w:cs="Times New Roman"/>
          <w:sz w:val="24"/>
          <w:szCs w:val="24"/>
        </w:rPr>
        <w:t xml:space="preserve"> у него компетенций,</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определенных в разделе «Требования к результатам освоения ОПОП» ФГОС НПО (СПО). Итогом проверки является однозначное решение: «вид профессиональной деятельности </w:t>
      </w:r>
      <w:proofErr w:type="gramStart"/>
      <w:r w:rsidRPr="001E331E">
        <w:rPr>
          <w:rFonts w:ascii="Times New Roman" w:hAnsi="Times New Roman" w:cs="Times New Roman"/>
          <w:sz w:val="24"/>
          <w:szCs w:val="24"/>
        </w:rPr>
        <w:t>освоен</w:t>
      </w:r>
      <w:proofErr w:type="gramEnd"/>
      <w:r w:rsidRPr="001E331E">
        <w:rPr>
          <w:rFonts w:ascii="Times New Roman" w:hAnsi="Times New Roman" w:cs="Times New Roman"/>
          <w:sz w:val="24"/>
          <w:szCs w:val="24"/>
        </w:rPr>
        <w:t xml:space="preserve"> / не освоен».</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3.  Промежуточная  аттестация по ПМ (экзамен (квалификационный)) в идеале проводится как процедура внешнего оценивания с  участием представителей работодателя – носителей профессионального контекста. </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4.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637DC8"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6. </w:t>
      </w:r>
      <w:proofErr w:type="gramStart"/>
      <w:r w:rsidRPr="001E331E">
        <w:rPr>
          <w:rFonts w:ascii="Times New Roman" w:hAnsi="Times New Roman" w:cs="Times New Roman"/>
          <w:sz w:val="24"/>
          <w:szCs w:val="24"/>
        </w:rPr>
        <w:t xml:space="preserve">Результаты промежуточных и итогового контроля по ПМ едины, но </w:t>
      </w:r>
      <w:proofErr w:type="spellStart"/>
      <w:r w:rsidRPr="001E331E">
        <w:rPr>
          <w:rFonts w:ascii="Times New Roman" w:hAnsi="Times New Roman" w:cs="Times New Roman"/>
          <w:sz w:val="24"/>
          <w:szCs w:val="24"/>
        </w:rPr>
        <w:t>нетождественны</w:t>
      </w:r>
      <w:proofErr w:type="spellEnd"/>
      <w:r w:rsidRPr="001E331E">
        <w:rPr>
          <w:rFonts w:ascii="Times New Roman" w:hAnsi="Times New Roman" w:cs="Times New Roman"/>
          <w:sz w:val="24"/>
          <w:szCs w:val="24"/>
        </w:rPr>
        <w:t>.</w:t>
      </w:r>
      <w:proofErr w:type="gramEnd"/>
      <w:r w:rsidRPr="001E331E">
        <w:rPr>
          <w:rFonts w:ascii="Times New Roman" w:hAnsi="Times New Roman" w:cs="Times New Roman"/>
          <w:sz w:val="24"/>
          <w:szCs w:val="24"/>
        </w:rPr>
        <w:t xml:space="preserve"> </w:t>
      </w:r>
      <w:r w:rsidR="00637DC8"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 </w:t>
      </w:r>
      <w:r w:rsidR="00637DC8" w:rsidRPr="001E331E">
        <w:rPr>
          <w:rFonts w:ascii="Times New Roman" w:hAnsi="Times New Roman" w:cs="Times New Roman"/>
          <w:sz w:val="24"/>
          <w:szCs w:val="24"/>
        </w:rPr>
        <w:t xml:space="preserve">Контроль освоения МДК и </w:t>
      </w:r>
      <w:r w:rsidRPr="001E331E">
        <w:rPr>
          <w:rFonts w:ascii="Times New Roman" w:hAnsi="Times New Roman" w:cs="Times New Roman"/>
          <w:sz w:val="24"/>
          <w:szCs w:val="24"/>
        </w:rPr>
        <w:t xml:space="preserve">прохождения практики направлен на оценку результатов обучения. </w:t>
      </w:r>
    </w:p>
    <w:p w:rsidR="00A64DCC"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Контроль освоения ПМ в целом направлен на оценку овладения</w:t>
      </w:r>
    </w:p>
    <w:p w:rsidR="00F07387" w:rsidRPr="001E331E" w:rsidRDefault="00A64DCC"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квалификацией. </w:t>
      </w:r>
      <w:r w:rsidR="00637DC8" w:rsidRPr="001E331E">
        <w:rPr>
          <w:rFonts w:ascii="Times New Roman" w:hAnsi="Times New Roman" w:cs="Times New Roman"/>
          <w:sz w:val="24"/>
          <w:szCs w:val="24"/>
        </w:rPr>
        <w:t xml:space="preserve"> </w:t>
      </w:r>
    </w:p>
    <w:p w:rsidR="00637DC8" w:rsidRPr="001E331E" w:rsidRDefault="00637DC8"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Алгоритм разработки КОС по ПМ</w:t>
      </w:r>
    </w:p>
    <w:p w:rsidR="00637DC8" w:rsidRPr="001E331E" w:rsidRDefault="00637DC8"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b/>
          <w:bCs/>
          <w:sz w:val="24"/>
          <w:szCs w:val="24"/>
        </w:rPr>
        <w:t xml:space="preserve">1. </w:t>
      </w:r>
      <w:r w:rsidRPr="001E331E">
        <w:rPr>
          <w:rFonts w:ascii="Times New Roman" w:hAnsi="Times New Roman" w:cs="Times New Roman"/>
          <w:sz w:val="24"/>
          <w:szCs w:val="24"/>
        </w:rPr>
        <w:t>Разработку содержания контрольно</w:t>
      </w:r>
      <w:r w:rsidRPr="001E331E">
        <w:rPr>
          <w:rFonts w:ascii="Times New Roman" w:hAnsi="Times New Roman" w:cs="Times New Roman"/>
          <w:b/>
          <w:bCs/>
          <w:sz w:val="24"/>
          <w:szCs w:val="24"/>
        </w:rPr>
        <w:t>-</w:t>
      </w:r>
      <w:r w:rsidRPr="001E331E">
        <w:rPr>
          <w:rFonts w:ascii="Times New Roman" w:hAnsi="Times New Roman" w:cs="Times New Roman"/>
          <w:sz w:val="24"/>
          <w:szCs w:val="24"/>
        </w:rPr>
        <w:t>оценочных средств по ПМ целесообразно начинать с анализа и</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в случае необходимости</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корректировки и уточнения показателей оценки результата</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 xml:space="preserve">приведенных в </w:t>
      </w:r>
      <w:r w:rsidRPr="001E331E">
        <w:rPr>
          <w:rFonts w:ascii="Times New Roman" w:hAnsi="Times New Roman" w:cs="Times New Roman"/>
          <w:b/>
          <w:bCs/>
          <w:sz w:val="24"/>
          <w:szCs w:val="24"/>
        </w:rPr>
        <w:t xml:space="preserve">5 </w:t>
      </w:r>
      <w:r w:rsidRPr="001E331E">
        <w:rPr>
          <w:rFonts w:ascii="Times New Roman" w:hAnsi="Times New Roman" w:cs="Times New Roman"/>
          <w:sz w:val="24"/>
          <w:szCs w:val="24"/>
        </w:rPr>
        <w:t>разделе программы</w:t>
      </w:r>
    </w:p>
    <w:p w:rsidR="00637DC8" w:rsidRPr="001E331E" w:rsidRDefault="00637DC8"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модуля</w:t>
      </w:r>
      <w:r w:rsidRPr="001E331E">
        <w:rPr>
          <w:rFonts w:ascii="Times New Roman" w:hAnsi="Times New Roman" w:cs="Times New Roman"/>
          <w:b/>
          <w:bCs/>
          <w:sz w:val="24"/>
          <w:szCs w:val="24"/>
        </w:rPr>
        <w:t>.</w:t>
      </w:r>
    </w:p>
    <w:p w:rsidR="007D5472" w:rsidRPr="001E331E" w:rsidRDefault="00637DC8" w:rsidP="00251572">
      <w:pPr>
        <w:pStyle w:val="a5"/>
        <w:spacing w:before="0" w:beforeAutospacing="0" w:after="0" w:afterAutospacing="0" w:line="360" w:lineRule="auto"/>
        <w:ind w:firstLine="709"/>
        <w:jc w:val="both"/>
      </w:pPr>
      <w:r w:rsidRPr="001E331E">
        <w:t>1.1. В процессе анализа особое внимание необходимо обратить на корректность формулировки показателей.</w:t>
      </w:r>
      <w:r w:rsidR="007D5472" w:rsidRPr="001E331E">
        <w:t xml:space="preserve"> Критерии для показателей должны содержать указание на соответствие выполненного студентом процесса (полученного продукта) эталону процесса или результата деятельности: ГОСТу, техническому регламенту, технологической карте, правилам,  другим документам, устанавливающим требования к качеству процесса или результата деятельности, а также к скорости выполнения процесса, к допустимому объему затрат на выполнение процесса (получение результата). </w:t>
      </w:r>
    </w:p>
    <w:p w:rsidR="007D5472" w:rsidRPr="001E331E" w:rsidRDefault="007D5472" w:rsidP="00251572">
      <w:pPr>
        <w:pStyle w:val="a5"/>
        <w:spacing w:before="0" w:beforeAutospacing="0" w:after="0" w:afterAutospacing="0" w:line="360" w:lineRule="auto"/>
        <w:ind w:firstLine="709"/>
        <w:jc w:val="both"/>
      </w:pPr>
      <w:r w:rsidRPr="001E331E">
        <w:t>   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С учетом этих рекомендаций, формулировки критериев могут приобрести вид:</w:t>
      </w:r>
    </w:p>
    <w:p w:rsidR="007D5472" w:rsidRPr="001E331E" w:rsidRDefault="007D5472" w:rsidP="00251572">
      <w:pPr>
        <w:pStyle w:val="a5"/>
        <w:spacing w:before="0" w:beforeAutospacing="0" w:after="0" w:afterAutospacing="0" w:line="360" w:lineRule="auto"/>
        <w:ind w:firstLine="709"/>
        <w:jc w:val="both"/>
      </w:pPr>
      <w:r w:rsidRPr="001E331E">
        <w:t>ВАРИАНТЫ ФОРМУЛИРОВОК</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5773"/>
      </w:tblGrid>
      <w:tr w:rsidR="007D5472" w:rsidRPr="001E331E" w:rsidTr="007D5472">
        <w:trPr>
          <w:tblCellSpacing w:w="0" w:type="dxa"/>
        </w:trPr>
        <w:tc>
          <w:tcPr>
            <w:tcW w:w="4284" w:type="dxa"/>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pStyle w:val="a5"/>
              <w:spacing w:before="0" w:beforeAutospacing="0" w:after="0" w:afterAutospacing="0" w:line="360" w:lineRule="auto"/>
              <w:ind w:firstLine="709"/>
              <w:jc w:val="both"/>
            </w:pPr>
            <w:r w:rsidRPr="001E331E">
              <w:rPr>
                <w:b/>
                <w:bCs/>
              </w:rPr>
              <w:t xml:space="preserve">Оценка продукта деятельности, </w:t>
            </w:r>
            <w:r w:rsidRPr="001E331E">
              <w:rPr>
                <w:b/>
                <w:bCs/>
              </w:rPr>
              <w:lastRenderedPageBreak/>
              <w:t>например:</w:t>
            </w:r>
          </w:p>
          <w:p w:rsidR="007D5472" w:rsidRPr="001E331E" w:rsidRDefault="007D5472" w:rsidP="00251572">
            <w:pPr>
              <w:pStyle w:val="a5"/>
              <w:spacing w:before="0" w:beforeAutospacing="0" w:after="0" w:afterAutospacing="0" w:line="360" w:lineRule="auto"/>
              <w:ind w:firstLine="709"/>
              <w:jc w:val="both"/>
            </w:pPr>
            <w:r w:rsidRPr="001E331E">
              <w:t>-  изготовленная деталь;</w:t>
            </w:r>
          </w:p>
          <w:p w:rsidR="007D5472" w:rsidRPr="001E331E" w:rsidRDefault="007D5472" w:rsidP="00251572">
            <w:pPr>
              <w:pStyle w:val="a5"/>
              <w:spacing w:before="0" w:beforeAutospacing="0" w:after="0" w:afterAutospacing="0" w:line="360" w:lineRule="auto"/>
              <w:ind w:firstLine="709"/>
              <w:jc w:val="both"/>
            </w:pPr>
            <w:r w:rsidRPr="001E331E">
              <w:t>-смонтированная электрическая схема;</w:t>
            </w:r>
          </w:p>
          <w:p w:rsidR="007D5472" w:rsidRPr="001E331E" w:rsidRDefault="007D5472" w:rsidP="00251572">
            <w:pPr>
              <w:pStyle w:val="a5"/>
              <w:spacing w:before="0" w:beforeAutospacing="0" w:after="0" w:afterAutospacing="0" w:line="360" w:lineRule="auto"/>
              <w:ind w:firstLine="709"/>
              <w:jc w:val="both"/>
            </w:pPr>
            <w:r w:rsidRPr="001E331E">
              <w:t>- созданный бухгалтерский документ (отчёт и т.п.)</w:t>
            </w:r>
          </w:p>
          <w:p w:rsidR="007D5472" w:rsidRPr="001E331E" w:rsidRDefault="007D5472" w:rsidP="00251572">
            <w:pPr>
              <w:pStyle w:val="a5"/>
              <w:spacing w:before="0" w:beforeAutospacing="0" w:after="0" w:afterAutospacing="0" w:line="360" w:lineRule="auto"/>
              <w:ind w:firstLine="709"/>
              <w:jc w:val="both"/>
            </w:pPr>
            <w:r w:rsidRPr="001E331E">
              <w:t xml:space="preserve">- </w:t>
            </w:r>
          </w:p>
        </w:tc>
        <w:tc>
          <w:tcPr>
            <w:tcW w:w="5794" w:type="dxa"/>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pStyle w:val="a5"/>
              <w:spacing w:before="0" w:beforeAutospacing="0" w:after="0" w:afterAutospacing="0" w:line="360" w:lineRule="auto"/>
              <w:ind w:firstLine="709"/>
              <w:jc w:val="both"/>
            </w:pPr>
            <w:r w:rsidRPr="001E331E">
              <w:rPr>
                <w:b/>
                <w:bCs/>
              </w:rPr>
              <w:lastRenderedPageBreak/>
              <w:t>Оценка процесса деятельности, например:</w:t>
            </w:r>
          </w:p>
          <w:p w:rsidR="007D5472" w:rsidRPr="001E331E" w:rsidRDefault="007D5472" w:rsidP="00251572">
            <w:pPr>
              <w:pStyle w:val="a5"/>
              <w:spacing w:before="0" w:beforeAutospacing="0" w:after="0" w:afterAutospacing="0" w:line="360" w:lineRule="auto"/>
              <w:ind w:firstLine="709"/>
              <w:jc w:val="both"/>
            </w:pPr>
            <w:r w:rsidRPr="001E331E">
              <w:lastRenderedPageBreak/>
              <w:t>- определение неисправностей в работе автомобиля;</w:t>
            </w:r>
          </w:p>
          <w:p w:rsidR="007D5472" w:rsidRPr="001E331E" w:rsidRDefault="007D5472" w:rsidP="00251572">
            <w:pPr>
              <w:pStyle w:val="a5"/>
              <w:spacing w:before="0" w:beforeAutospacing="0" w:after="0" w:afterAutospacing="0" w:line="360" w:lineRule="auto"/>
              <w:ind w:firstLine="709"/>
              <w:jc w:val="both"/>
            </w:pPr>
            <w:r w:rsidRPr="001E331E">
              <w:t>осуществление банковского обслуживания;</w:t>
            </w:r>
          </w:p>
          <w:p w:rsidR="007D5472" w:rsidRPr="001E331E" w:rsidRDefault="007D5472" w:rsidP="00251572">
            <w:pPr>
              <w:pStyle w:val="a5"/>
              <w:spacing w:before="0" w:beforeAutospacing="0" w:after="0" w:afterAutospacing="0" w:line="360" w:lineRule="auto"/>
              <w:ind w:firstLine="709"/>
              <w:jc w:val="both"/>
            </w:pPr>
            <w:r w:rsidRPr="001E331E">
              <w:t>- использование новых технологий</w:t>
            </w:r>
            <w:r w:rsidRPr="001E331E">
              <w:rPr>
                <w:b/>
                <w:bCs/>
              </w:rPr>
              <w:t>;</w:t>
            </w:r>
          </w:p>
          <w:p w:rsidR="007D5472" w:rsidRPr="001E331E" w:rsidRDefault="007D5472" w:rsidP="00251572">
            <w:pPr>
              <w:pStyle w:val="a5"/>
              <w:spacing w:before="0" w:beforeAutospacing="0" w:after="0" w:afterAutospacing="0" w:line="360" w:lineRule="auto"/>
              <w:ind w:firstLine="709"/>
              <w:jc w:val="both"/>
            </w:pPr>
            <w:r w:rsidRPr="001E331E">
              <w:rPr>
                <w:b/>
                <w:bCs/>
              </w:rPr>
              <w:t> </w:t>
            </w:r>
          </w:p>
        </w:tc>
      </w:tr>
      <w:tr w:rsidR="007D5472" w:rsidRPr="001E331E" w:rsidTr="0025157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pStyle w:val="a5"/>
              <w:spacing w:before="0" w:beforeAutospacing="0" w:after="0" w:afterAutospacing="0" w:line="360" w:lineRule="auto"/>
              <w:ind w:firstLine="709"/>
              <w:jc w:val="both"/>
            </w:pPr>
            <w:r w:rsidRPr="001E331E">
              <w:rPr>
                <w:b/>
                <w:bCs/>
              </w:rPr>
              <w:lastRenderedPageBreak/>
              <w:t>КРИТЕРИИ</w:t>
            </w:r>
          </w:p>
          <w:p w:rsidR="007D5472" w:rsidRPr="001E331E" w:rsidRDefault="007D5472" w:rsidP="00251572">
            <w:pPr>
              <w:pStyle w:val="a5"/>
              <w:spacing w:before="0" w:beforeAutospacing="0" w:after="0" w:afterAutospacing="0" w:line="360" w:lineRule="auto"/>
              <w:ind w:firstLine="709"/>
              <w:jc w:val="both"/>
            </w:pPr>
            <w:r w:rsidRPr="001E331E">
              <w:rPr>
                <w:b/>
                <w:bCs/>
              </w:rPr>
              <w:t>СООТВЕТСТВИЕ…</w:t>
            </w:r>
          </w:p>
        </w:tc>
      </w:tr>
      <w:tr w:rsidR="007D5472" w:rsidRPr="001E331E" w:rsidTr="007D5472">
        <w:trPr>
          <w:tblCellSpacing w:w="0" w:type="dxa"/>
        </w:trPr>
        <w:tc>
          <w:tcPr>
            <w:tcW w:w="4284" w:type="dxa"/>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соответствие </w:t>
            </w:r>
            <w:proofErr w:type="gramStart"/>
            <w:r w:rsidRPr="001E331E">
              <w:rPr>
                <w:rFonts w:ascii="Times New Roman" w:hAnsi="Times New Roman" w:cs="Times New Roman"/>
                <w:sz w:val="24"/>
                <w:szCs w:val="24"/>
              </w:rPr>
              <w:t xml:space="preserve">( </w:t>
            </w:r>
            <w:proofErr w:type="gramEnd"/>
            <w:r w:rsidRPr="001E331E">
              <w:rPr>
                <w:rFonts w:ascii="Times New Roman" w:hAnsi="Times New Roman" w:cs="Times New Roman"/>
                <w:sz w:val="24"/>
                <w:szCs w:val="24"/>
              </w:rPr>
              <w:t>размеров и формы  детали,  её параметров шероховатости) содержанию и  требованиям  чертежа;</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 соответствие (простейших опросных анкет по сбору количественной и</w:t>
            </w:r>
            <w:proofErr w:type="gramEnd"/>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качественной информации) целям и задачам (опроса);</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соблюдение требований к (структуре при составлении простейших  документов);</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достижение (поставленных целей и задач);</w:t>
            </w:r>
          </w:p>
        </w:tc>
        <w:tc>
          <w:tcPr>
            <w:tcW w:w="5794" w:type="dxa"/>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соответствие … (технологическим требованиям,  актам, законам, положениям и т.д.)</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 xml:space="preserve">- соответствие этапов (определения неисправностей и обслуживания </w:t>
            </w:r>
            <w:proofErr w:type="gramEnd"/>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автомобиля, его агрегатов и систем инструкционной карте);</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 xml:space="preserve">-  соблюдение технологической последовательности (маршрутной карте, последовательности  </w:t>
            </w:r>
            <w:proofErr w:type="gramEnd"/>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алгоритма)…;</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выполнение требований (инструкций и правил техники безопасности в  ходе разборки, сборки узлов, агрегатов автомобиля и устранении  неисправности);</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 xml:space="preserve">-выполнение … с применением новых технологий (можно указать каких </w:t>
            </w:r>
            <w:proofErr w:type="gramEnd"/>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технологий (или их элементов)</w:t>
            </w:r>
          </w:p>
        </w:tc>
      </w:tr>
      <w:tr w:rsidR="007D5472" w:rsidRPr="001E331E" w:rsidTr="0025157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КАЧЕСТВЕННЫЕ ХАРАКТЕРИСТИКИ</w:t>
            </w:r>
          </w:p>
        </w:tc>
      </w:tr>
      <w:tr w:rsidR="007D5472" w:rsidRPr="001E331E" w:rsidTr="0025157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Оценка процесса и продукта деятельности при наблюдении (проверке):</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точность (правильность) выбора (материалов для …, режима…); точность (диагностики …, определения, расчетов)</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СЛОВО «ПРАВИЛЬНОСТЬ» МОЖНО ИСПОЛЬЗОВАТЬ, ЕСЛИ КРИТЕРИИ ПРАВИЛЬНОСТИ ОДНОЗНАЧНЫ;</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точность и скорость чтения чертежей;</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скорость и техничность выполнения всех видов работ по обслуживанию посетителей предприятий питания;</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своевременность (оказания неотложной доврачебной помощи при терминальных состояниях);</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 результативность информационного поиска;</w:t>
            </w:r>
          </w:p>
          <w:p w:rsidR="007D5472" w:rsidRPr="001E331E" w:rsidRDefault="007D5472"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правильность (рациональность) распределения времени на выполнение задания;</w:t>
            </w:r>
          </w:p>
        </w:tc>
      </w:tr>
    </w:tbl>
    <w:p w:rsidR="007D5472" w:rsidRPr="001E331E" w:rsidRDefault="007D5472" w:rsidP="00251572">
      <w:pPr>
        <w:pStyle w:val="a5"/>
        <w:spacing w:before="0" w:beforeAutospacing="0" w:after="0" w:afterAutospacing="0" w:line="360" w:lineRule="auto"/>
        <w:ind w:firstLine="709"/>
        <w:jc w:val="both"/>
      </w:pPr>
    </w:p>
    <w:p w:rsidR="00A0298B" w:rsidRPr="001E331E" w:rsidRDefault="00637DC8"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w:t>
      </w:r>
      <w:r w:rsidR="00A0298B" w:rsidRPr="001E331E">
        <w:rPr>
          <w:rFonts w:ascii="Times New Roman" w:hAnsi="Times New Roman" w:cs="Times New Roman"/>
          <w:b/>
          <w:bCs/>
          <w:sz w:val="24"/>
          <w:szCs w:val="24"/>
        </w:rPr>
        <w:t xml:space="preserve">1.2. </w:t>
      </w:r>
      <w:r w:rsidR="00A0298B" w:rsidRPr="001E331E">
        <w:rPr>
          <w:rFonts w:ascii="Times New Roman" w:hAnsi="Times New Roman" w:cs="Times New Roman"/>
          <w:sz w:val="24"/>
          <w:szCs w:val="24"/>
        </w:rPr>
        <w:t>Перечень показателей целесообразно составлять с учетом имеющихся в структуре ОПОП умений и знаний,</w:t>
      </w:r>
    </w:p>
    <w:p w:rsidR="00A0298B" w:rsidRPr="001E331E" w:rsidRDefault="00A0298B"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соответствующих</w:t>
      </w:r>
      <w:proofErr w:type="gramEnd"/>
      <w:r w:rsidRPr="001E331E">
        <w:rPr>
          <w:rFonts w:ascii="Times New Roman" w:hAnsi="Times New Roman" w:cs="Times New Roman"/>
          <w:sz w:val="24"/>
          <w:szCs w:val="24"/>
        </w:rPr>
        <w:t xml:space="preserve"> данному виду деятельности. Однако следует помнить, что компетенция несводима к </w:t>
      </w:r>
      <w:proofErr w:type="gramStart"/>
      <w:r w:rsidRPr="001E331E">
        <w:rPr>
          <w:rFonts w:ascii="Times New Roman" w:hAnsi="Times New Roman" w:cs="Times New Roman"/>
          <w:sz w:val="24"/>
          <w:szCs w:val="24"/>
        </w:rPr>
        <w:t>отдельному</w:t>
      </w:r>
      <w:proofErr w:type="gramEnd"/>
    </w:p>
    <w:p w:rsidR="00A0298B" w:rsidRPr="001E331E" w:rsidRDefault="00A0298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умению или знанию, значит, и показатели ее </w:t>
      </w:r>
      <w:proofErr w:type="spellStart"/>
      <w:r w:rsidRPr="001E331E">
        <w:rPr>
          <w:rFonts w:ascii="Times New Roman" w:hAnsi="Times New Roman" w:cs="Times New Roman"/>
          <w:sz w:val="24"/>
          <w:szCs w:val="24"/>
        </w:rPr>
        <w:t>сформированности</w:t>
      </w:r>
      <w:proofErr w:type="spellEnd"/>
      <w:r w:rsidRPr="001E331E">
        <w:rPr>
          <w:rFonts w:ascii="Times New Roman" w:hAnsi="Times New Roman" w:cs="Times New Roman"/>
          <w:sz w:val="24"/>
          <w:szCs w:val="24"/>
        </w:rPr>
        <w:t xml:space="preserve"> должны носить комплексный характер.</w:t>
      </w:r>
    </w:p>
    <w:p w:rsidR="00A0298B" w:rsidRPr="001E331E" w:rsidRDefault="00A0298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Недопустимо, чтобы:</w:t>
      </w:r>
    </w:p>
    <w:p w:rsidR="00637DC8" w:rsidRPr="001E331E" w:rsidRDefault="00A0298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 показатели просто дублировали формулировку компетенции;</w:t>
      </w:r>
    </w:p>
    <w:p w:rsidR="00A0298B" w:rsidRPr="001E331E" w:rsidRDefault="00A0298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Б) в формулировке показателей использовалось слово «умение», «навык», поскольку умение и навык не могут быть показателями самого себя</w:t>
      </w:r>
      <w:r w:rsidR="00A77C1B" w:rsidRPr="001E331E">
        <w:rPr>
          <w:rFonts w:ascii="Times New Roman" w:hAnsi="Times New Roman" w:cs="Times New Roman"/>
          <w:sz w:val="24"/>
          <w:szCs w:val="24"/>
        </w:rPr>
        <w:t>;</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В) 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w:t>
      </w:r>
      <w:proofErr w:type="spellStart"/>
      <w:r w:rsidRPr="001E331E">
        <w:rPr>
          <w:rFonts w:ascii="Times New Roman" w:hAnsi="Times New Roman" w:cs="Times New Roman"/>
          <w:sz w:val="24"/>
          <w:szCs w:val="24"/>
        </w:rPr>
        <w:t>внеучебной</w:t>
      </w:r>
      <w:proofErr w:type="spellEnd"/>
      <w:r w:rsidRPr="001E331E">
        <w:rPr>
          <w:rFonts w:ascii="Times New Roman" w:hAnsi="Times New Roman" w:cs="Times New Roman"/>
          <w:sz w:val="24"/>
          <w:szCs w:val="24"/>
        </w:rPr>
        <w:t>,</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нетипичной ситуации.</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Особенности формулировок показателей оценки ОБЩИХ КОМПЕТЕНЦИЙ</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Общие компетенции – результат освоения целостной ОПОП.</w:t>
      </w:r>
      <w:proofErr w:type="gramEnd"/>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При изучении того или иного ПМ и / или дисциплины формируются </w:t>
      </w:r>
      <w:proofErr w:type="spellStart"/>
      <w:r w:rsidRPr="001E331E">
        <w:rPr>
          <w:rFonts w:ascii="Times New Roman" w:hAnsi="Times New Roman" w:cs="Times New Roman"/>
          <w:sz w:val="24"/>
          <w:szCs w:val="24"/>
        </w:rPr>
        <w:t>общеучебные</w:t>
      </w:r>
      <w:proofErr w:type="spellEnd"/>
      <w:r w:rsidRPr="001E331E">
        <w:rPr>
          <w:rFonts w:ascii="Times New Roman" w:hAnsi="Times New Roman" w:cs="Times New Roman"/>
          <w:sz w:val="24"/>
          <w:szCs w:val="24"/>
        </w:rPr>
        <w:t>, коммуникативные, организаторские,</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аналитические умения, обеспечивающие развитие общих компетенций, следовательно, для определения показателей</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оценки </w:t>
      </w:r>
      <w:proofErr w:type="gramStart"/>
      <w:r w:rsidRPr="001E331E">
        <w:rPr>
          <w:rFonts w:ascii="Times New Roman" w:hAnsi="Times New Roman" w:cs="Times New Roman"/>
          <w:sz w:val="24"/>
          <w:szCs w:val="24"/>
        </w:rPr>
        <w:t>ОК</w:t>
      </w:r>
      <w:proofErr w:type="gramEnd"/>
      <w:r w:rsidRPr="001E331E">
        <w:rPr>
          <w:rFonts w:ascii="Times New Roman" w:hAnsi="Times New Roman" w:cs="Times New Roman"/>
          <w:sz w:val="24"/>
          <w:szCs w:val="24"/>
        </w:rPr>
        <w:t xml:space="preserve"> в программе ПМ надо:</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1. Определить, какой вклад изучение ПМ вносит в формирование каждой </w:t>
      </w:r>
      <w:proofErr w:type="gramStart"/>
      <w:r w:rsidRPr="001E331E">
        <w:rPr>
          <w:rFonts w:ascii="Times New Roman" w:hAnsi="Times New Roman" w:cs="Times New Roman"/>
          <w:sz w:val="24"/>
          <w:szCs w:val="24"/>
        </w:rPr>
        <w:t>ОК</w:t>
      </w:r>
      <w:proofErr w:type="gramEnd"/>
      <w:r w:rsidRPr="001E331E">
        <w:rPr>
          <w:rFonts w:ascii="Times New Roman" w:hAnsi="Times New Roman" w:cs="Times New Roman"/>
          <w:sz w:val="24"/>
          <w:szCs w:val="24"/>
        </w:rPr>
        <w:t>, т.е. какие общие умения он формирует</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(NB: учить может и должно не только собственно содержание, но и организация обучения, используемые методы,</w:t>
      </w:r>
      <w:proofErr w:type="gramEnd"/>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формы, атмосфера).</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2. Определить показатели для оценки общих умений с учетом специфики содержания ПМ и времени его изучения.</w:t>
      </w:r>
    </w:p>
    <w:tbl>
      <w:tblPr>
        <w:tblStyle w:val="a3"/>
        <w:tblW w:w="5000" w:type="pct"/>
        <w:tblLook w:val="04A0" w:firstRow="1" w:lastRow="0" w:firstColumn="1" w:lastColumn="0" w:noHBand="0" w:noVBand="1"/>
      </w:tblPr>
      <w:tblGrid>
        <w:gridCol w:w="4337"/>
        <w:gridCol w:w="4262"/>
        <w:gridCol w:w="1665"/>
      </w:tblGrid>
      <w:tr w:rsidR="007D5472" w:rsidRPr="001E331E" w:rsidTr="007D5472">
        <w:tc>
          <w:tcPr>
            <w:tcW w:w="4337" w:type="dxa"/>
            <w:hideMark/>
          </w:tcPr>
          <w:p w:rsidR="007D5472" w:rsidRPr="001E331E" w:rsidRDefault="007D5472" w:rsidP="00251572">
            <w:pPr>
              <w:pStyle w:val="a5"/>
              <w:spacing w:before="0" w:beforeAutospacing="0" w:after="0" w:afterAutospacing="0" w:line="360" w:lineRule="auto"/>
              <w:ind w:firstLine="709"/>
              <w:jc w:val="both"/>
            </w:pPr>
            <w:proofErr w:type="gramStart"/>
            <w:r w:rsidRPr="001E331E">
              <w:rPr>
                <w:i/>
                <w:iCs/>
              </w:rPr>
              <w:t>ОК</w:t>
            </w:r>
            <w:proofErr w:type="gramEnd"/>
          </w:p>
        </w:tc>
        <w:tc>
          <w:tcPr>
            <w:tcW w:w="4262" w:type="dxa"/>
            <w:hideMark/>
          </w:tcPr>
          <w:p w:rsidR="007D5472" w:rsidRPr="001E331E" w:rsidRDefault="007D5472" w:rsidP="00251572">
            <w:pPr>
              <w:pStyle w:val="a5"/>
              <w:spacing w:before="0" w:beforeAutospacing="0" w:after="0" w:afterAutospacing="0" w:line="360" w:lineRule="auto"/>
              <w:ind w:firstLine="709"/>
              <w:jc w:val="both"/>
            </w:pPr>
            <w:r w:rsidRPr="001E331E">
              <w:rPr>
                <w:b/>
                <w:bCs/>
                <w:i/>
                <w:iCs/>
              </w:rPr>
              <w:t>Показатели</w:t>
            </w:r>
          </w:p>
        </w:tc>
        <w:tc>
          <w:tcPr>
            <w:tcW w:w="1665" w:type="dxa"/>
            <w:hideMark/>
          </w:tcPr>
          <w:p w:rsidR="007D5472" w:rsidRPr="001E331E" w:rsidRDefault="007D5472" w:rsidP="00251572">
            <w:pPr>
              <w:pStyle w:val="a5"/>
              <w:spacing w:before="0" w:beforeAutospacing="0" w:after="0" w:afterAutospacing="0" w:line="360" w:lineRule="auto"/>
              <w:ind w:firstLine="709"/>
              <w:jc w:val="both"/>
            </w:pPr>
            <w:r w:rsidRPr="001E331E">
              <w:rPr>
                <w:b/>
                <w:bCs/>
                <w:i/>
                <w:iCs/>
              </w:rPr>
              <w:t>Критерии</w:t>
            </w:r>
          </w:p>
        </w:tc>
      </w:tr>
      <w:tr w:rsidR="007D5472" w:rsidRPr="001E331E" w:rsidTr="007D5472">
        <w:tc>
          <w:tcPr>
            <w:tcW w:w="4337" w:type="dxa"/>
            <w:hideMark/>
          </w:tcPr>
          <w:p w:rsidR="007D5472" w:rsidRPr="001E331E" w:rsidRDefault="007D5472" w:rsidP="00251572">
            <w:pPr>
              <w:pStyle w:val="a5"/>
              <w:spacing w:before="0" w:beforeAutospacing="0" w:after="0" w:afterAutospacing="0" w:line="360" w:lineRule="auto"/>
              <w:ind w:firstLine="709"/>
              <w:jc w:val="both"/>
            </w:pPr>
            <w:r w:rsidRPr="001E331E">
              <w:t xml:space="preserve">Организовывать собственную деятельность, выбирать типовые методы и способы выполнения </w:t>
            </w:r>
            <w:r w:rsidRPr="001E331E">
              <w:lastRenderedPageBreak/>
              <w:t>профессиональных задач, оценивать их эффективность и качество.</w:t>
            </w:r>
          </w:p>
        </w:tc>
        <w:tc>
          <w:tcPr>
            <w:tcW w:w="4262" w:type="dxa"/>
            <w:hideMark/>
          </w:tcPr>
          <w:p w:rsidR="007D5472" w:rsidRPr="001E331E" w:rsidRDefault="007D5472" w:rsidP="00251572">
            <w:pPr>
              <w:pStyle w:val="a5"/>
              <w:spacing w:before="0" w:beforeAutospacing="0" w:after="0" w:afterAutospacing="0" w:line="360" w:lineRule="auto"/>
              <w:ind w:firstLine="709"/>
              <w:jc w:val="both"/>
            </w:pPr>
            <w:r w:rsidRPr="001E331E">
              <w:lastRenderedPageBreak/>
              <w:t xml:space="preserve">- рациональность планирования и организации деятельности </w:t>
            </w:r>
            <w:proofErr w:type="gramStart"/>
            <w:r w:rsidRPr="001E331E">
              <w:t>по</w:t>
            </w:r>
            <w:proofErr w:type="gramEnd"/>
            <w:r w:rsidRPr="001E331E">
              <w:t xml:space="preserve">… </w:t>
            </w:r>
            <w:r w:rsidRPr="001E331E">
              <w:rPr>
                <w:i/>
                <w:iCs/>
              </w:rPr>
              <w:t xml:space="preserve">(указать </w:t>
            </w:r>
            <w:proofErr w:type="gramStart"/>
            <w:r w:rsidRPr="001E331E">
              <w:rPr>
                <w:i/>
                <w:iCs/>
              </w:rPr>
              <w:t>с</w:t>
            </w:r>
            <w:proofErr w:type="gramEnd"/>
            <w:r w:rsidRPr="001E331E">
              <w:rPr>
                <w:i/>
                <w:iCs/>
              </w:rPr>
              <w:t xml:space="preserve"> учетом специфики </w:t>
            </w:r>
            <w:r w:rsidRPr="001E331E">
              <w:rPr>
                <w:i/>
                <w:iCs/>
              </w:rPr>
              <w:lastRenderedPageBreak/>
              <w:t>содержания ПМ)</w:t>
            </w:r>
            <w:r w:rsidRPr="001E331E">
              <w:t xml:space="preserve">, </w:t>
            </w:r>
          </w:p>
          <w:p w:rsidR="007D5472" w:rsidRPr="001E331E" w:rsidRDefault="007D5472" w:rsidP="00251572">
            <w:pPr>
              <w:pStyle w:val="a5"/>
              <w:spacing w:before="0" w:beforeAutospacing="0" w:after="0" w:afterAutospacing="0" w:line="360" w:lineRule="auto"/>
              <w:ind w:firstLine="709"/>
              <w:jc w:val="both"/>
            </w:pPr>
            <w:r w:rsidRPr="001E331E">
              <w:t xml:space="preserve">- своевременность сдачи заданий, отчетов и проч. </w:t>
            </w:r>
          </w:p>
          <w:p w:rsidR="007D5472" w:rsidRPr="001E331E" w:rsidRDefault="007D5472" w:rsidP="00251572">
            <w:pPr>
              <w:pStyle w:val="a5"/>
              <w:spacing w:before="0" w:beforeAutospacing="0" w:after="0" w:afterAutospacing="0" w:line="360" w:lineRule="auto"/>
              <w:ind w:firstLine="709"/>
              <w:jc w:val="both"/>
            </w:pPr>
            <w:r w:rsidRPr="001E331E">
              <w:t>- аргументированность выбора методов…</w:t>
            </w:r>
          </w:p>
          <w:p w:rsidR="007D5472" w:rsidRPr="001E331E" w:rsidRDefault="007D5472" w:rsidP="00251572">
            <w:pPr>
              <w:pStyle w:val="a5"/>
              <w:spacing w:before="0" w:beforeAutospacing="0" w:after="0" w:afterAutospacing="0" w:line="360" w:lineRule="auto"/>
              <w:ind w:firstLine="709"/>
              <w:jc w:val="both"/>
            </w:pPr>
            <w:r w:rsidRPr="001E331E">
              <w:t>- обоснованность постановки цели, выбора и применения методов и способов проведения (</w:t>
            </w:r>
            <w:r w:rsidRPr="001E331E">
              <w:rPr>
                <w:i/>
                <w:iCs/>
              </w:rPr>
              <w:t>учебного занятия (урока)</w:t>
            </w:r>
            <w:r w:rsidRPr="001E331E">
              <w:t>)</w:t>
            </w:r>
          </w:p>
        </w:tc>
        <w:tc>
          <w:tcPr>
            <w:tcW w:w="1665" w:type="dxa"/>
            <w:hideMark/>
          </w:tcPr>
          <w:p w:rsidR="007D5472" w:rsidRPr="001E331E" w:rsidRDefault="007D5472" w:rsidP="00251572">
            <w:pPr>
              <w:pStyle w:val="a5"/>
              <w:spacing w:before="0" w:beforeAutospacing="0" w:after="0" w:afterAutospacing="0" w:line="360" w:lineRule="auto"/>
              <w:ind w:firstLine="709"/>
              <w:jc w:val="both"/>
            </w:pPr>
            <w:r w:rsidRPr="001E331E">
              <w:lastRenderedPageBreak/>
              <w:t xml:space="preserve">соответствие выбранных </w:t>
            </w:r>
            <w:r w:rsidRPr="001E331E">
              <w:lastRenderedPageBreak/>
              <w:t xml:space="preserve">методов </w:t>
            </w:r>
            <w:r w:rsidRPr="001E331E">
              <w:rPr>
                <w:i/>
                <w:iCs/>
              </w:rPr>
              <w:t>(проведения исследований</w:t>
            </w:r>
            <w:r w:rsidRPr="001E331E">
              <w:t>) их целям и задачам;</w:t>
            </w:r>
          </w:p>
          <w:p w:rsidR="007D5472" w:rsidRPr="001E331E" w:rsidRDefault="007D5472" w:rsidP="00251572">
            <w:pPr>
              <w:pStyle w:val="a5"/>
              <w:spacing w:before="0" w:beforeAutospacing="0" w:after="0" w:afterAutospacing="0" w:line="360" w:lineRule="auto"/>
              <w:ind w:firstLine="709"/>
              <w:jc w:val="both"/>
            </w:pPr>
            <w:r w:rsidRPr="001E331E">
              <w:t>соответствие цели, методов и способов содержанию задания</w:t>
            </w:r>
          </w:p>
          <w:p w:rsidR="007D5472" w:rsidRPr="001E331E" w:rsidRDefault="007D5472" w:rsidP="00251572">
            <w:pPr>
              <w:pStyle w:val="a5"/>
              <w:spacing w:before="0" w:beforeAutospacing="0" w:after="0" w:afterAutospacing="0" w:line="360" w:lineRule="auto"/>
              <w:ind w:firstLine="709"/>
              <w:jc w:val="both"/>
            </w:pPr>
            <w:r w:rsidRPr="001E331E">
              <w:t> </w:t>
            </w:r>
          </w:p>
        </w:tc>
      </w:tr>
    </w:tbl>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1.3. Формулировка показателей оценки результата осуществляется с учетом правил:</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 </w:t>
      </w:r>
      <w:proofErr w:type="spellStart"/>
      <w:r w:rsidRPr="001E331E">
        <w:rPr>
          <w:rFonts w:ascii="Times New Roman" w:hAnsi="Times New Roman" w:cs="Times New Roman"/>
          <w:sz w:val="24"/>
          <w:szCs w:val="24"/>
        </w:rPr>
        <w:t>диагностируемости</w:t>
      </w:r>
      <w:proofErr w:type="spellEnd"/>
      <w:r w:rsidRPr="001E331E">
        <w:rPr>
          <w:rFonts w:ascii="Times New Roman" w:hAnsi="Times New Roman" w:cs="Times New Roman"/>
          <w:sz w:val="24"/>
          <w:szCs w:val="24"/>
        </w:rPr>
        <w:t>;</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малых чисел;</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 преимущественного использования форм отглагольных существительных (соответствие, выполнение, выбор,</w:t>
      </w:r>
      <w:proofErr w:type="gramEnd"/>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организация, расчет…).</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2. После уточнения показателей разрабатываются типовые задания для экзамена (</w:t>
      </w:r>
      <w:proofErr w:type="spellStart"/>
      <w:r w:rsidRPr="001E331E">
        <w:rPr>
          <w:rFonts w:ascii="Times New Roman" w:hAnsi="Times New Roman" w:cs="Times New Roman"/>
          <w:sz w:val="24"/>
          <w:szCs w:val="24"/>
        </w:rPr>
        <w:t>квалифиционного</w:t>
      </w:r>
      <w:proofErr w:type="spellEnd"/>
      <w:r w:rsidRPr="001E331E">
        <w:rPr>
          <w:rFonts w:ascii="Times New Roman" w:hAnsi="Times New Roman" w:cs="Times New Roman"/>
          <w:sz w:val="24"/>
          <w:szCs w:val="24"/>
        </w:rPr>
        <w:t>) по ПМ.</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2.1. Задания могут быть рассчитаны на проверку как профессиональных, так и общих компетенций, а также </w:t>
      </w:r>
      <w:proofErr w:type="gramStart"/>
      <w:r w:rsidRPr="001E331E">
        <w:rPr>
          <w:rFonts w:ascii="Times New Roman" w:hAnsi="Times New Roman" w:cs="Times New Roman"/>
          <w:sz w:val="24"/>
          <w:szCs w:val="24"/>
        </w:rPr>
        <w:t>на</w:t>
      </w:r>
      <w:proofErr w:type="gramEnd"/>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комплексную проверку профессиональных и общих компетенций. Перед началом формирования заданий необходимо</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сгруппировать общие и профессиональные компетенции так, чтобы задание одновременно подразумевало проверку</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обеих групп компетенций. Также целесообразно выделить в перечне </w:t>
      </w:r>
      <w:proofErr w:type="gramStart"/>
      <w:r w:rsidRPr="001E331E">
        <w:rPr>
          <w:rFonts w:ascii="Times New Roman" w:hAnsi="Times New Roman" w:cs="Times New Roman"/>
          <w:sz w:val="24"/>
          <w:szCs w:val="24"/>
        </w:rPr>
        <w:t>ОК</w:t>
      </w:r>
      <w:proofErr w:type="gramEnd"/>
      <w:r w:rsidRPr="001E331E">
        <w:rPr>
          <w:rFonts w:ascii="Times New Roman" w:hAnsi="Times New Roman" w:cs="Times New Roman"/>
          <w:sz w:val="24"/>
          <w:szCs w:val="24"/>
        </w:rPr>
        <w:t xml:space="preserve"> те, проверку которых можно осуществить</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только на основании </w:t>
      </w:r>
      <w:proofErr w:type="spellStart"/>
      <w:r w:rsidRPr="001E331E">
        <w:rPr>
          <w:rFonts w:ascii="Times New Roman" w:hAnsi="Times New Roman" w:cs="Times New Roman"/>
          <w:sz w:val="24"/>
          <w:szCs w:val="24"/>
        </w:rPr>
        <w:t>потрфолио</w:t>
      </w:r>
      <w:proofErr w:type="spellEnd"/>
      <w:r w:rsidRPr="001E331E">
        <w:rPr>
          <w:rFonts w:ascii="Times New Roman" w:hAnsi="Times New Roman" w:cs="Times New Roman"/>
          <w:sz w:val="24"/>
          <w:szCs w:val="24"/>
        </w:rPr>
        <w:t>.</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2.2.Типовые задания должны носить </w:t>
      </w:r>
      <w:proofErr w:type="spellStart"/>
      <w:r w:rsidRPr="001E331E">
        <w:rPr>
          <w:rFonts w:ascii="Times New Roman" w:hAnsi="Times New Roman" w:cs="Times New Roman"/>
          <w:sz w:val="24"/>
          <w:szCs w:val="24"/>
        </w:rPr>
        <w:t>компетентностноориентированный</w:t>
      </w:r>
      <w:proofErr w:type="spellEnd"/>
      <w:r w:rsidRPr="001E331E">
        <w:rPr>
          <w:rFonts w:ascii="Times New Roman" w:hAnsi="Times New Roman" w:cs="Times New Roman"/>
          <w:sz w:val="24"/>
          <w:szCs w:val="24"/>
        </w:rPr>
        <w:t>, комплексный характер. Следует помнить, что</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компетенция проявляется в готовности применять знания, умения и навыки в ситуациях, нетождественных тем, </w:t>
      </w:r>
      <w:proofErr w:type="gramStart"/>
      <w:r w:rsidRPr="001E331E">
        <w:rPr>
          <w:rFonts w:ascii="Times New Roman" w:hAnsi="Times New Roman" w:cs="Times New Roman"/>
          <w:sz w:val="24"/>
          <w:szCs w:val="24"/>
        </w:rPr>
        <w:t>в</w:t>
      </w:r>
      <w:proofErr w:type="gramEnd"/>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которых</w:t>
      </w:r>
      <w:proofErr w:type="gramEnd"/>
      <w:r w:rsidRPr="001E331E">
        <w:rPr>
          <w:rFonts w:ascii="Times New Roman" w:hAnsi="Times New Roman" w:cs="Times New Roman"/>
          <w:sz w:val="24"/>
          <w:szCs w:val="24"/>
        </w:rPr>
        <w:t xml:space="preserve"> они формировались. Это означает направленность заданий на решение не учебных, а профессиональных</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задач. Содержание заданий должно быть максимально приближено к ситуациям профессиональной деятельности.</w:t>
      </w:r>
    </w:p>
    <w:p w:rsidR="00A77C1B" w:rsidRPr="001E331E" w:rsidRDefault="00A77C1B"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Типы контрольно</w:t>
      </w:r>
      <w:r w:rsidRPr="001E331E">
        <w:rPr>
          <w:rFonts w:ascii="Times New Roman" w:hAnsi="Times New Roman" w:cs="Times New Roman"/>
          <w:b/>
          <w:bCs/>
          <w:sz w:val="24"/>
          <w:szCs w:val="24"/>
        </w:rPr>
        <w:t>-</w:t>
      </w:r>
      <w:r w:rsidRPr="001E331E">
        <w:rPr>
          <w:rFonts w:ascii="Times New Roman" w:hAnsi="Times New Roman" w:cs="Times New Roman"/>
          <w:sz w:val="24"/>
          <w:szCs w:val="24"/>
        </w:rPr>
        <w:t xml:space="preserve">оценочных заданий </w:t>
      </w:r>
      <w:r w:rsidRPr="001E331E">
        <w:rPr>
          <w:rFonts w:ascii="Times New Roman" w:hAnsi="Times New Roman" w:cs="Times New Roman"/>
          <w:b/>
          <w:bCs/>
          <w:sz w:val="24"/>
          <w:szCs w:val="24"/>
        </w:rPr>
        <w:t>(</w:t>
      </w:r>
      <w:r w:rsidRPr="001E331E">
        <w:rPr>
          <w:rFonts w:ascii="Times New Roman" w:hAnsi="Times New Roman" w:cs="Times New Roman"/>
          <w:sz w:val="24"/>
          <w:szCs w:val="24"/>
        </w:rPr>
        <w:t>практико</w:t>
      </w:r>
      <w:r w:rsidRPr="001E331E">
        <w:rPr>
          <w:rFonts w:ascii="Times New Roman" w:hAnsi="Times New Roman" w:cs="Times New Roman"/>
          <w:b/>
          <w:bCs/>
          <w:sz w:val="24"/>
          <w:szCs w:val="24"/>
        </w:rPr>
        <w:t>-</w:t>
      </w:r>
      <w:r w:rsidRPr="001E331E">
        <w:rPr>
          <w:rFonts w:ascii="Times New Roman" w:hAnsi="Times New Roman" w:cs="Times New Roman"/>
          <w:sz w:val="24"/>
          <w:szCs w:val="24"/>
        </w:rPr>
        <w:t>ориентированных</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комплексных</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контекстуальных</w:t>
      </w:r>
      <w:r w:rsidRPr="001E331E">
        <w:rPr>
          <w:rFonts w:ascii="Times New Roman" w:hAnsi="Times New Roman" w:cs="Times New Roman"/>
          <w:b/>
          <w:bCs/>
          <w:sz w:val="24"/>
          <w:szCs w:val="24"/>
        </w:rPr>
        <w:t xml:space="preserve">) </w:t>
      </w:r>
      <w:r w:rsidRPr="001E331E">
        <w:rPr>
          <w:rFonts w:ascii="Times New Roman" w:hAnsi="Times New Roman" w:cs="Times New Roman"/>
          <w:sz w:val="24"/>
          <w:szCs w:val="24"/>
        </w:rPr>
        <w:t>для  оценки результатов освоения ПМ.</w:t>
      </w:r>
    </w:p>
    <w:tbl>
      <w:tblPr>
        <w:tblStyle w:val="a3"/>
        <w:tblW w:w="0" w:type="auto"/>
        <w:tblLayout w:type="fixed"/>
        <w:tblLook w:val="04A0" w:firstRow="1" w:lastRow="0" w:firstColumn="1" w:lastColumn="0" w:noHBand="0" w:noVBand="1"/>
      </w:tblPr>
      <w:tblGrid>
        <w:gridCol w:w="531"/>
        <w:gridCol w:w="1854"/>
        <w:gridCol w:w="2259"/>
        <w:gridCol w:w="1985"/>
        <w:gridCol w:w="2551"/>
      </w:tblGrid>
      <w:tr w:rsidR="004637D0" w:rsidRPr="001E331E" w:rsidTr="004637D0">
        <w:tc>
          <w:tcPr>
            <w:tcW w:w="531" w:type="dxa"/>
          </w:tcPr>
          <w:p w:rsidR="00572875" w:rsidRPr="001E331E" w:rsidRDefault="00572875"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w:t>
            </w:r>
          </w:p>
        </w:tc>
        <w:tc>
          <w:tcPr>
            <w:tcW w:w="1854" w:type="dxa"/>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Тип задания </w:t>
            </w:r>
          </w:p>
        </w:tc>
        <w:tc>
          <w:tcPr>
            <w:tcW w:w="2259" w:type="dxa"/>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Сущность </w:t>
            </w:r>
          </w:p>
        </w:tc>
        <w:tc>
          <w:tcPr>
            <w:tcW w:w="1985" w:type="dxa"/>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Варианты (разновидности)</w:t>
            </w:r>
          </w:p>
        </w:tc>
        <w:tc>
          <w:tcPr>
            <w:tcW w:w="2551" w:type="dxa"/>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Примеры</w:t>
            </w:r>
          </w:p>
        </w:tc>
      </w:tr>
      <w:tr w:rsidR="00572875" w:rsidRPr="001E331E" w:rsidTr="004637D0">
        <w:trPr>
          <w:trHeight w:val="310"/>
        </w:trPr>
        <w:tc>
          <w:tcPr>
            <w:tcW w:w="531" w:type="dxa"/>
            <w:vMerge w:val="restart"/>
          </w:tcPr>
          <w:p w:rsidR="00572875" w:rsidRPr="001E331E" w:rsidRDefault="00837B34"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1.</w:t>
            </w:r>
          </w:p>
        </w:tc>
        <w:tc>
          <w:tcPr>
            <w:tcW w:w="1854" w:type="dxa"/>
            <w:vMerge w:val="restart"/>
          </w:tcPr>
          <w:p w:rsidR="00572875" w:rsidRPr="001E331E" w:rsidRDefault="00572875"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«Проект»</w:t>
            </w:r>
          </w:p>
        </w:tc>
        <w:tc>
          <w:tcPr>
            <w:tcW w:w="2259" w:type="dxa"/>
            <w:vMerge w:val="restart"/>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Изготовление </w:t>
            </w:r>
            <w:proofErr w:type="gramStart"/>
            <w:r w:rsidRPr="001E331E">
              <w:rPr>
                <w:rFonts w:ascii="Times New Roman" w:hAnsi="Times New Roman" w:cs="Times New Roman"/>
                <w:sz w:val="24"/>
                <w:szCs w:val="24"/>
              </w:rPr>
              <w:t>готового</w:t>
            </w:r>
            <w:proofErr w:type="gramEnd"/>
          </w:p>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продукта.</w:t>
            </w:r>
          </w:p>
        </w:tc>
        <w:tc>
          <w:tcPr>
            <w:tcW w:w="1985" w:type="dxa"/>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Практико-ориентированный проект</w:t>
            </w:r>
          </w:p>
        </w:tc>
        <w:tc>
          <w:tcPr>
            <w:tcW w:w="2551"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Изготовление действующей модели</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механизма. Разработка методики</w:t>
            </w:r>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 предупреждения возникновения дефектов и неисправностей в механизмах</w:t>
            </w:r>
          </w:p>
        </w:tc>
      </w:tr>
      <w:tr w:rsidR="00572875" w:rsidRPr="001E331E" w:rsidTr="004637D0">
        <w:trPr>
          <w:trHeight w:val="310"/>
        </w:trPr>
        <w:tc>
          <w:tcPr>
            <w:tcW w:w="531" w:type="dxa"/>
            <w:vMerge/>
          </w:tcPr>
          <w:p w:rsidR="00572875" w:rsidRPr="001E331E" w:rsidRDefault="00572875" w:rsidP="00251572">
            <w:pPr>
              <w:autoSpaceDE w:val="0"/>
              <w:autoSpaceDN w:val="0"/>
              <w:adjustRightInd w:val="0"/>
              <w:spacing w:line="360" w:lineRule="auto"/>
              <w:ind w:firstLine="709"/>
              <w:jc w:val="both"/>
              <w:rPr>
                <w:rFonts w:ascii="Times New Roman" w:hAnsi="Times New Roman" w:cs="Times New Roman"/>
                <w:sz w:val="24"/>
                <w:szCs w:val="24"/>
              </w:rPr>
            </w:pPr>
          </w:p>
        </w:tc>
        <w:tc>
          <w:tcPr>
            <w:tcW w:w="1854" w:type="dxa"/>
            <w:vMerge/>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p>
        </w:tc>
        <w:tc>
          <w:tcPr>
            <w:tcW w:w="2259" w:type="dxa"/>
            <w:vMerge/>
          </w:tcPr>
          <w:p w:rsidR="00572875" w:rsidRPr="001E331E" w:rsidRDefault="00572875" w:rsidP="001E331E">
            <w:pPr>
              <w:autoSpaceDE w:val="0"/>
              <w:autoSpaceDN w:val="0"/>
              <w:adjustRightInd w:val="0"/>
              <w:spacing w:line="360" w:lineRule="auto"/>
              <w:ind w:firstLine="709"/>
              <w:rPr>
                <w:rFonts w:ascii="Times New Roman" w:hAnsi="Times New Roman" w:cs="Times New Roman"/>
                <w:sz w:val="24"/>
                <w:szCs w:val="24"/>
              </w:rPr>
            </w:pPr>
          </w:p>
        </w:tc>
        <w:tc>
          <w:tcPr>
            <w:tcW w:w="1985" w:type="dxa"/>
          </w:tcPr>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Творческий проект</w:t>
            </w:r>
          </w:p>
        </w:tc>
        <w:tc>
          <w:tcPr>
            <w:tcW w:w="2551"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proofErr w:type="spellStart"/>
            <w:r w:rsidRPr="001E331E">
              <w:rPr>
                <w:rFonts w:ascii="Times New Roman" w:hAnsi="Times New Roman" w:cs="Times New Roman"/>
                <w:sz w:val="24"/>
                <w:szCs w:val="24"/>
              </w:rPr>
              <w:t>Изготовлене</w:t>
            </w:r>
            <w:proofErr w:type="spellEnd"/>
            <w:r w:rsidRPr="001E331E">
              <w:rPr>
                <w:rFonts w:ascii="Times New Roman" w:hAnsi="Times New Roman" w:cs="Times New Roman"/>
                <w:sz w:val="24"/>
                <w:szCs w:val="24"/>
              </w:rPr>
              <w:t xml:space="preserve"> предмета декоративно-</w:t>
            </w:r>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прикладного искусства</w:t>
            </w:r>
          </w:p>
        </w:tc>
      </w:tr>
      <w:tr w:rsidR="004637D0" w:rsidRPr="001E331E" w:rsidTr="004637D0">
        <w:tc>
          <w:tcPr>
            <w:tcW w:w="531" w:type="dxa"/>
          </w:tcPr>
          <w:p w:rsidR="00572875" w:rsidRPr="001E331E" w:rsidRDefault="00837B34"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2.</w:t>
            </w:r>
          </w:p>
        </w:tc>
        <w:tc>
          <w:tcPr>
            <w:tcW w:w="1854" w:type="dxa"/>
          </w:tcPr>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«Конструктор»</w:t>
            </w:r>
          </w:p>
        </w:tc>
        <w:tc>
          <w:tcPr>
            <w:tcW w:w="2259"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Сборка (разборка) целого </w:t>
            </w:r>
            <w:proofErr w:type="gramStart"/>
            <w:r w:rsidRPr="001E331E">
              <w:rPr>
                <w:rFonts w:ascii="Times New Roman" w:hAnsi="Times New Roman" w:cs="Times New Roman"/>
                <w:sz w:val="24"/>
                <w:szCs w:val="24"/>
              </w:rPr>
              <w:t>из</w:t>
            </w:r>
            <w:proofErr w:type="gramEnd"/>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отдельных элементов.</w:t>
            </w:r>
          </w:p>
        </w:tc>
        <w:tc>
          <w:tcPr>
            <w:tcW w:w="1985"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Задание с избыточным набором элементов.</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Задание с недостаточным набором</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элементов.</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Задание на изменение системы путём</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замены части элементов или их</w:t>
            </w:r>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взаиморасположения, </w:t>
            </w:r>
            <w:r w:rsidRPr="001E331E">
              <w:rPr>
                <w:rFonts w:ascii="Times New Roman" w:hAnsi="Times New Roman" w:cs="Times New Roman"/>
                <w:sz w:val="24"/>
                <w:szCs w:val="24"/>
              </w:rPr>
              <w:lastRenderedPageBreak/>
              <w:t>взаимосвязи.</w:t>
            </w:r>
          </w:p>
        </w:tc>
        <w:tc>
          <w:tcPr>
            <w:tcW w:w="2551"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proofErr w:type="gramStart"/>
            <w:r w:rsidRPr="001E331E">
              <w:rPr>
                <w:rFonts w:ascii="Times New Roman" w:hAnsi="Times New Roman" w:cs="Times New Roman"/>
                <w:sz w:val="24"/>
                <w:szCs w:val="24"/>
              </w:rPr>
              <w:lastRenderedPageBreak/>
              <w:t>Сборка механизма (с проверкой его на</w:t>
            </w:r>
            <w:proofErr w:type="gramEnd"/>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работоспособность)</w:t>
            </w:r>
          </w:p>
        </w:tc>
      </w:tr>
      <w:tr w:rsidR="004637D0" w:rsidRPr="001E331E" w:rsidTr="004637D0">
        <w:tc>
          <w:tcPr>
            <w:tcW w:w="531" w:type="dxa"/>
          </w:tcPr>
          <w:p w:rsidR="00572875" w:rsidRPr="001E331E" w:rsidRDefault="00837B34"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3.</w:t>
            </w:r>
          </w:p>
        </w:tc>
        <w:tc>
          <w:tcPr>
            <w:tcW w:w="1854" w:type="dxa"/>
          </w:tcPr>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w:t>
            </w:r>
            <w:proofErr w:type="spellStart"/>
            <w:proofErr w:type="gramStart"/>
            <w:r w:rsidRPr="001E331E">
              <w:rPr>
                <w:rFonts w:ascii="Times New Roman" w:hAnsi="Times New Roman" w:cs="Times New Roman"/>
                <w:sz w:val="24"/>
                <w:szCs w:val="24"/>
              </w:rPr>
              <w:t>Исследова-ние</w:t>
            </w:r>
            <w:proofErr w:type="spellEnd"/>
            <w:proofErr w:type="gramEnd"/>
            <w:r w:rsidRPr="001E331E">
              <w:rPr>
                <w:rFonts w:ascii="Times New Roman" w:hAnsi="Times New Roman" w:cs="Times New Roman"/>
                <w:sz w:val="24"/>
                <w:szCs w:val="24"/>
              </w:rPr>
              <w:t>»</w:t>
            </w:r>
          </w:p>
        </w:tc>
        <w:tc>
          <w:tcPr>
            <w:tcW w:w="2259"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Выявление проблемы,</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закономерности, тренда,</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proofErr w:type="gramStart"/>
            <w:r w:rsidRPr="001E331E">
              <w:rPr>
                <w:rFonts w:ascii="Times New Roman" w:hAnsi="Times New Roman" w:cs="Times New Roman"/>
                <w:sz w:val="24"/>
                <w:szCs w:val="24"/>
              </w:rPr>
              <w:t>предполагающее</w:t>
            </w:r>
            <w:proofErr w:type="gramEnd"/>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самостоятельную работу </w:t>
            </w:r>
            <w:proofErr w:type="gramStart"/>
            <w:r w:rsidRPr="001E331E">
              <w:rPr>
                <w:rFonts w:ascii="Times New Roman" w:hAnsi="Times New Roman" w:cs="Times New Roman"/>
                <w:sz w:val="24"/>
                <w:szCs w:val="24"/>
              </w:rPr>
              <w:t>с</w:t>
            </w:r>
            <w:proofErr w:type="gramEnd"/>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источниками информации.</w:t>
            </w:r>
          </w:p>
        </w:tc>
        <w:tc>
          <w:tcPr>
            <w:tcW w:w="1985"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Научное исследование</w:t>
            </w:r>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Технологическое исследование</w:t>
            </w:r>
          </w:p>
        </w:tc>
        <w:tc>
          <w:tcPr>
            <w:tcW w:w="2551"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Прогнозирование развития ситуации</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Диагностика технического средства </w:t>
            </w:r>
            <w:proofErr w:type="gramStart"/>
            <w:r w:rsidRPr="001E331E">
              <w:rPr>
                <w:rFonts w:ascii="Times New Roman" w:hAnsi="Times New Roman" w:cs="Times New Roman"/>
                <w:sz w:val="24"/>
                <w:szCs w:val="24"/>
              </w:rPr>
              <w:t>с</w:t>
            </w:r>
            <w:proofErr w:type="gramEnd"/>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определением поломки (дефекта).</w:t>
            </w:r>
          </w:p>
        </w:tc>
      </w:tr>
      <w:tr w:rsidR="004637D0" w:rsidRPr="001E331E" w:rsidTr="004637D0">
        <w:tc>
          <w:tcPr>
            <w:tcW w:w="531" w:type="dxa"/>
          </w:tcPr>
          <w:p w:rsidR="00572875" w:rsidRPr="001E331E" w:rsidRDefault="00837B34"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4.</w:t>
            </w:r>
          </w:p>
        </w:tc>
        <w:tc>
          <w:tcPr>
            <w:tcW w:w="1854" w:type="dxa"/>
          </w:tcPr>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«Роль»</w:t>
            </w:r>
          </w:p>
        </w:tc>
        <w:tc>
          <w:tcPr>
            <w:tcW w:w="2259"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Демонстрация</w:t>
            </w:r>
          </w:p>
          <w:p w:rsidR="004637D0"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профессиональной</w:t>
            </w:r>
          </w:p>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деятельности в роли</w:t>
            </w:r>
            <w:r w:rsidR="001E331E">
              <w:rPr>
                <w:rFonts w:ascii="Times New Roman" w:hAnsi="Times New Roman" w:cs="Times New Roman"/>
                <w:sz w:val="24"/>
                <w:szCs w:val="24"/>
              </w:rPr>
              <w:t xml:space="preserve"> </w:t>
            </w:r>
            <w:r w:rsidRPr="001E331E">
              <w:rPr>
                <w:rFonts w:ascii="Times New Roman" w:hAnsi="Times New Roman" w:cs="Times New Roman"/>
                <w:sz w:val="24"/>
                <w:szCs w:val="24"/>
              </w:rPr>
              <w:t>специалиста.</w:t>
            </w:r>
          </w:p>
        </w:tc>
        <w:tc>
          <w:tcPr>
            <w:tcW w:w="1985" w:type="dxa"/>
          </w:tcPr>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«Полевой» вариант.</w:t>
            </w:r>
          </w:p>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Имитационно-игровой вариант.</w:t>
            </w:r>
          </w:p>
        </w:tc>
        <w:tc>
          <w:tcPr>
            <w:tcW w:w="2551" w:type="dxa"/>
          </w:tcPr>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Сдача экзамена   в роли приёмщика автомобиля в ремонт.</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Групповая имитационная игра,</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proofErr w:type="gramStart"/>
            <w:r w:rsidRPr="001E331E">
              <w:rPr>
                <w:rFonts w:ascii="Times New Roman" w:hAnsi="Times New Roman" w:cs="Times New Roman"/>
                <w:sz w:val="24"/>
                <w:szCs w:val="24"/>
              </w:rPr>
              <w:t>включающая</w:t>
            </w:r>
            <w:proofErr w:type="gramEnd"/>
            <w:r w:rsidRPr="001E331E">
              <w:rPr>
                <w:rFonts w:ascii="Times New Roman" w:hAnsi="Times New Roman" w:cs="Times New Roman"/>
                <w:sz w:val="24"/>
                <w:szCs w:val="24"/>
              </w:rPr>
              <w:t xml:space="preserve"> роли всех участников</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технологического процесса.</w:t>
            </w:r>
          </w:p>
        </w:tc>
      </w:tr>
      <w:tr w:rsidR="004637D0" w:rsidRPr="001E331E" w:rsidTr="004637D0">
        <w:tc>
          <w:tcPr>
            <w:tcW w:w="531" w:type="dxa"/>
          </w:tcPr>
          <w:p w:rsidR="00572875" w:rsidRPr="001E331E" w:rsidRDefault="00837B34" w:rsidP="00251572">
            <w:pPr>
              <w:autoSpaceDE w:val="0"/>
              <w:autoSpaceDN w:val="0"/>
              <w:adjustRightInd w:val="0"/>
              <w:spacing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5.</w:t>
            </w:r>
          </w:p>
        </w:tc>
        <w:tc>
          <w:tcPr>
            <w:tcW w:w="1854" w:type="dxa"/>
          </w:tcPr>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«Ситуация»</w:t>
            </w:r>
          </w:p>
        </w:tc>
        <w:tc>
          <w:tcPr>
            <w:tcW w:w="2259" w:type="dxa"/>
          </w:tcPr>
          <w:p w:rsidR="004637D0"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Формирование предложений</w:t>
            </w:r>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в рамках </w:t>
            </w:r>
            <w:proofErr w:type="gramStart"/>
            <w:r w:rsidRPr="001E331E">
              <w:rPr>
                <w:rFonts w:ascii="Times New Roman" w:hAnsi="Times New Roman" w:cs="Times New Roman"/>
                <w:sz w:val="24"/>
                <w:szCs w:val="24"/>
              </w:rPr>
              <w:t>профессиональной</w:t>
            </w:r>
            <w:proofErr w:type="gramEnd"/>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деятельности </w:t>
            </w:r>
            <w:proofErr w:type="gramStart"/>
            <w:r w:rsidRPr="001E331E">
              <w:rPr>
                <w:rFonts w:ascii="Times New Roman" w:hAnsi="Times New Roman" w:cs="Times New Roman"/>
                <w:sz w:val="24"/>
                <w:szCs w:val="24"/>
              </w:rPr>
              <w:t>для</w:t>
            </w:r>
            <w:proofErr w:type="gramEnd"/>
          </w:p>
          <w:p w:rsidR="004637D0"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 xml:space="preserve">разрешения </w:t>
            </w:r>
            <w:proofErr w:type="gramStart"/>
            <w:r w:rsidRPr="001E331E">
              <w:rPr>
                <w:rFonts w:ascii="Times New Roman" w:hAnsi="Times New Roman" w:cs="Times New Roman"/>
                <w:sz w:val="24"/>
                <w:szCs w:val="24"/>
              </w:rPr>
              <w:t>определённой</w:t>
            </w:r>
            <w:proofErr w:type="gramEnd"/>
          </w:p>
          <w:p w:rsidR="00572875" w:rsidRPr="001E331E" w:rsidRDefault="004637D0"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проблемной ситуации.</w:t>
            </w:r>
          </w:p>
        </w:tc>
        <w:tc>
          <w:tcPr>
            <w:tcW w:w="1985" w:type="dxa"/>
          </w:tcPr>
          <w:p w:rsidR="00572875" w:rsidRPr="001E331E" w:rsidRDefault="004637D0" w:rsidP="001E331E">
            <w:pPr>
              <w:autoSpaceDE w:val="0"/>
              <w:autoSpaceDN w:val="0"/>
              <w:adjustRightInd w:val="0"/>
              <w:spacing w:line="360" w:lineRule="auto"/>
              <w:rPr>
                <w:rFonts w:ascii="Times New Roman" w:hAnsi="Times New Roman" w:cs="Times New Roman"/>
                <w:sz w:val="24"/>
                <w:szCs w:val="24"/>
              </w:rPr>
            </w:pPr>
            <w:r w:rsidRPr="001E331E">
              <w:rPr>
                <w:rFonts w:ascii="Times New Roman" w:hAnsi="Times New Roman" w:cs="Times New Roman"/>
                <w:sz w:val="24"/>
                <w:szCs w:val="24"/>
              </w:rPr>
              <w:t>«Метод кейсов».</w:t>
            </w:r>
          </w:p>
        </w:tc>
        <w:tc>
          <w:tcPr>
            <w:tcW w:w="2551" w:type="dxa"/>
          </w:tcPr>
          <w:p w:rsidR="00837B34" w:rsidRPr="001E331E" w:rsidRDefault="00837B34"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Предложить оптимальный путь</w:t>
            </w:r>
          </w:p>
          <w:p w:rsidR="00572875" w:rsidRPr="001E331E" w:rsidRDefault="00837B34" w:rsidP="001E331E">
            <w:pPr>
              <w:autoSpaceDE w:val="0"/>
              <w:autoSpaceDN w:val="0"/>
              <w:adjustRightInd w:val="0"/>
              <w:spacing w:line="360" w:lineRule="auto"/>
              <w:ind w:firstLine="709"/>
              <w:rPr>
                <w:rFonts w:ascii="Times New Roman" w:hAnsi="Times New Roman" w:cs="Times New Roman"/>
                <w:sz w:val="24"/>
                <w:szCs w:val="24"/>
              </w:rPr>
            </w:pPr>
            <w:r w:rsidRPr="001E331E">
              <w:rPr>
                <w:rFonts w:ascii="Times New Roman" w:hAnsi="Times New Roman" w:cs="Times New Roman"/>
                <w:sz w:val="24"/>
                <w:szCs w:val="24"/>
              </w:rPr>
              <w:t>разрешения  заданной проблемы</w:t>
            </w:r>
          </w:p>
        </w:tc>
      </w:tr>
    </w:tbl>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Разработка типовых заданий должна сопровождаться установлением критериев для их оценивания. Совокупность</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оценочных критериев может быть </w:t>
      </w:r>
      <w:proofErr w:type="gramStart"/>
      <w:r w:rsidRPr="001E331E">
        <w:rPr>
          <w:rFonts w:ascii="Times New Roman" w:hAnsi="Times New Roman" w:cs="Times New Roman"/>
          <w:sz w:val="24"/>
          <w:szCs w:val="24"/>
        </w:rPr>
        <w:t>оформлена</w:t>
      </w:r>
      <w:proofErr w:type="gramEnd"/>
      <w:r w:rsidRPr="001E331E">
        <w:rPr>
          <w:rFonts w:ascii="Times New Roman" w:hAnsi="Times New Roman" w:cs="Times New Roman"/>
          <w:sz w:val="24"/>
          <w:szCs w:val="24"/>
        </w:rPr>
        <w:t xml:space="preserve"> как экспертный лист.</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2.4. </w:t>
      </w:r>
      <w:proofErr w:type="gramStart"/>
      <w:r w:rsidRPr="001E331E">
        <w:rPr>
          <w:rFonts w:ascii="Times New Roman" w:hAnsi="Times New Roman" w:cs="Times New Roman"/>
          <w:sz w:val="24"/>
          <w:szCs w:val="24"/>
        </w:rPr>
        <w:t>Формулировка типовых заданий должна включать требования к условиям их выполнения (место выполнения –</w:t>
      </w:r>
      <w:proofErr w:type="gramEnd"/>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учебная \ производственная практика или непосредственно экзамен (квалификационный); время, отводимое </w:t>
      </w:r>
      <w:proofErr w:type="gramStart"/>
      <w:r w:rsidRPr="001E331E">
        <w:rPr>
          <w:rFonts w:ascii="Times New Roman" w:hAnsi="Times New Roman" w:cs="Times New Roman"/>
          <w:sz w:val="24"/>
          <w:szCs w:val="24"/>
        </w:rPr>
        <w:t>на</w:t>
      </w:r>
      <w:proofErr w:type="gramEnd"/>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выполнение задания, необходимость наблюдения за процессом выполнения задания, источники, которыми можно</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пользоваться и др.). Выбор условий зависит и от того, какой тип доказательства того, что результат достигнут</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обучающимся, считается достоверным.</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Оценка может осуществляться на основе различных видов доказательств.</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Прямое доказательство – экзаменатор может его услышать или увидеть: наблюдать деятельность; оценить качество</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продукта; получить ответ на вопросы.</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Косвенное доказательство:</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а) Свидетельское показание (непосредственное или документированное).</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б) Смоделированная ситуация. Варианты: ситуации, когда вопросы техники безопасности и здоровья не позволяют</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E331E">
        <w:rPr>
          <w:rFonts w:ascii="Times New Roman" w:hAnsi="Times New Roman" w:cs="Times New Roman"/>
          <w:sz w:val="24"/>
          <w:szCs w:val="24"/>
        </w:rPr>
        <w:t>экзаменуемому</w:t>
      </w:r>
      <w:proofErr w:type="gramEnd"/>
      <w:r w:rsidRPr="001E331E">
        <w:rPr>
          <w:rFonts w:ascii="Times New Roman" w:hAnsi="Times New Roman" w:cs="Times New Roman"/>
          <w:sz w:val="24"/>
          <w:szCs w:val="24"/>
        </w:rPr>
        <w:t xml:space="preserve"> ставить под угрозу своё здоровье и жизнь; ситуации, когда требуется справиться с непредвиденными</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ситуациями, которые не могут оцениваться в естественных рабочих условиях; ситуации, где </w:t>
      </w:r>
      <w:proofErr w:type="gramStart"/>
      <w:r w:rsidRPr="001E331E">
        <w:rPr>
          <w:rFonts w:ascii="Times New Roman" w:hAnsi="Times New Roman" w:cs="Times New Roman"/>
          <w:sz w:val="24"/>
          <w:szCs w:val="24"/>
        </w:rPr>
        <w:t>экзаменуемый</w:t>
      </w:r>
      <w:proofErr w:type="gramEnd"/>
      <w:r w:rsidRPr="001E331E">
        <w:rPr>
          <w:rFonts w:ascii="Times New Roman" w:hAnsi="Times New Roman" w:cs="Times New Roman"/>
          <w:sz w:val="24"/>
          <w:szCs w:val="24"/>
        </w:rPr>
        <w:t xml:space="preserve"> не может</w:t>
      </w:r>
    </w:p>
    <w:p w:rsidR="00A77C1B"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раскрыть информацию, исходя из соображений конфиденциальности и др.</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Выбор курсового проекта в качестве формы</w:t>
      </w:r>
    </w:p>
    <w:p w:rsidR="003A4249"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экзамена возможен в том случае, когда его выполнение связано с целевым заказом работодателей, опирается на</w:t>
      </w:r>
      <w:r w:rsidR="00251572" w:rsidRPr="001E331E">
        <w:rPr>
          <w:rFonts w:ascii="Times New Roman" w:hAnsi="Times New Roman" w:cs="Times New Roman"/>
          <w:sz w:val="24"/>
          <w:szCs w:val="24"/>
        </w:rPr>
        <w:t xml:space="preserve"> </w:t>
      </w:r>
      <w:r w:rsidRPr="001E331E">
        <w:rPr>
          <w:rFonts w:ascii="Times New Roman" w:hAnsi="Times New Roman" w:cs="Times New Roman"/>
          <w:sz w:val="24"/>
          <w:szCs w:val="24"/>
        </w:rPr>
        <w:t xml:space="preserve">опыт работы на практике, отражает уровень освоения закрепленных за модулем компетенций. </w:t>
      </w:r>
      <w:r w:rsidR="003A4249" w:rsidRPr="001E331E">
        <w:rPr>
          <w:rFonts w:ascii="Times New Roman" w:hAnsi="Times New Roman" w:cs="Times New Roman"/>
          <w:i/>
          <w:iCs/>
          <w:sz w:val="24"/>
          <w:szCs w:val="24"/>
        </w:rPr>
        <w:t xml:space="preserve">Подготовка и защита проекта </w:t>
      </w:r>
      <w:r w:rsidR="003A4249" w:rsidRPr="001E331E">
        <w:rPr>
          <w:rFonts w:ascii="Times New Roman" w:hAnsi="Times New Roman" w:cs="Times New Roman"/>
          <w:sz w:val="24"/>
          <w:szCs w:val="24"/>
        </w:rPr>
        <w:t>как тип задания используется в тех случаях, когда оценивание освоения вида деятельности в рамках ПМ, невозможно обеспечить в режиме «здесь и сейчас». При этом проект может обеспечить оценку всех или большинства компетенций, относящихся к ПМ. Выбирая защиту проекта, следует помнить, что его содержание должно быть связано с целевым заказом работодателей, опираться на опыт работы на практике, отражать уровень освоения закрепленных за модулем компетенций. Тематика проекта должна быть актуальной, учитывающей современное состояние и перспективы развития бизнес-</w:t>
      </w:r>
      <w:proofErr w:type="spellStart"/>
      <w:r w:rsidR="003A4249" w:rsidRPr="001E331E">
        <w:rPr>
          <w:rFonts w:ascii="Times New Roman" w:hAnsi="Times New Roman" w:cs="Times New Roman"/>
          <w:sz w:val="24"/>
          <w:szCs w:val="24"/>
        </w:rPr>
        <w:t>процесса</w:t>
      </w:r>
      <w:proofErr w:type="gramStart"/>
      <w:r w:rsidR="003A4249" w:rsidRPr="001E331E">
        <w:rPr>
          <w:rFonts w:ascii="Times New Roman" w:hAnsi="Times New Roman" w:cs="Times New Roman"/>
          <w:sz w:val="24"/>
          <w:szCs w:val="24"/>
        </w:rPr>
        <w:t>.Е</w:t>
      </w:r>
      <w:proofErr w:type="gramEnd"/>
      <w:r w:rsidR="003A4249" w:rsidRPr="001E331E">
        <w:rPr>
          <w:rFonts w:ascii="Times New Roman" w:hAnsi="Times New Roman" w:cs="Times New Roman"/>
          <w:sz w:val="24"/>
          <w:szCs w:val="24"/>
        </w:rPr>
        <w:t>сли</w:t>
      </w:r>
      <w:proofErr w:type="spellEnd"/>
      <w:r w:rsidR="003A4249" w:rsidRPr="001E331E">
        <w:rPr>
          <w:rFonts w:ascii="Times New Roman" w:hAnsi="Times New Roman" w:cs="Times New Roman"/>
          <w:sz w:val="24"/>
          <w:szCs w:val="24"/>
        </w:rPr>
        <w:t xml:space="preserve"> при таком варианте проведения экзамена возникает необходимость дополнительной проверки </w:t>
      </w:r>
      <w:proofErr w:type="spellStart"/>
      <w:r w:rsidR="003A4249" w:rsidRPr="001E331E">
        <w:rPr>
          <w:rFonts w:ascii="Times New Roman" w:hAnsi="Times New Roman" w:cs="Times New Roman"/>
          <w:sz w:val="24"/>
          <w:szCs w:val="24"/>
        </w:rPr>
        <w:t>сформированности</w:t>
      </w:r>
      <w:proofErr w:type="spellEnd"/>
      <w:r w:rsidR="003A4249" w:rsidRPr="001E331E">
        <w:rPr>
          <w:rFonts w:ascii="Times New Roman" w:hAnsi="Times New Roman" w:cs="Times New Roman"/>
          <w:sz w:val="24"/>
          <w:szCs w:val="24"/>
        </w:rPr>
        <w:t xml:space="preserve"> отдельных компетенций, нужно предусмотреть практические задания, которые студент может выполнить под непосредственным наблюдением экспертов.</w:t>
      </w:r>
    </w:p>
    <w:p w:rsidR="003A4249" w:rsidRPr="001E331E" w:rsidRDefault="003A4249" w:rsidP="00251572">
      <w:pPr>
        <w:pStyle w:val="a5"/>
        <w:spacing w:before="0" w:beforeAutospacing="0" w:after="0" w:afterAutospacing="0" w:line="360" w:lineRule="auto"/>
        <w:ind w:firstLine="709"/>
        <w:jc w:val="both"/>
      </w:pPr>
      <w:r w:rsidRPr="001E331E">
        <w:t xml:space="preserve">   Поскольку проект всегда предусматривает публичную защиту, необходимо сформулировать требования не только к его оформлению, но и к защите. Это позволит проверить </w:t>
      </w:r>
      <w:proofErr w:type="spellStart"/>
      <w:r w:rsidRPr="001E331E">
        <w:t>сформированность</w:t>
      </w:r>
      <w:proofErr w:type="spellEnd"/>
      <w:r w:rsidRPr="001E331E">
        <w:t xml:space="preserve"> общих компетенций студента.</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2.6. Задания для экзамена (квалификационного) могут быть 3 типов:</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задания, ориентированные на проверку освоения вида деятельности в целом;</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lastRenderedPageBreak/>
        <w:t>- задания, проверяющие освоение группы компетенций, соответствующих определенному разделу модуля;</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задания, проверяющие отдельные компетенции внутри профессионального модуля.</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2.7. В ходе разработки содержания типовых заданий происходит уточнение показателей оценки результатов по ПМ.</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Целесообразно привлекать к разработке \ экспертизе контрольно-оценочных средств работодателей.</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3. Разработка типовых заданий для поэтапной проверки теоретического курса ПМ и результатов прохождения</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практики выполняется с учетом следующих положений.</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3.1. При составлении заданий необходимо иметь в виду, что оценивается профессионально </w:t>
      </w:r>
      <w:proofErr w:type="gramStart"/>
      <w:r w:rsidRPr="001E331E">
        <w:rPr>
          <w:rFonts w:ascii="Times New Roman" w:hAnsi="Times New Roman" w:cs="Times New Roman"/>
          <w:sz w:val="24"/>
          <w:szCs w:val="24"/>
        </w:rPr>
        <w:t>значимая</w:t>
      </w:r>
      <w:proofErr w:type="gramEnd"/>
      <w:r w:rsidRPr="001E331E">
        <w:rPr>
          <w:rFonts w:ascii="Times New Roman" w:hAnsi="Times New Roman" w:cs="Times New Roman"/>
          <w:sz w:val="24"/>
          <w:szCs w:val="24"/>
        </w:rPr>
        <w:t xml:space="preserve"> для освоения вида профессиональной</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деятельности информация, направленная на формирование профессиональных компетенций, указанных в таблице 3.1. программы</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профессионального модуля, а также общих компетенций.</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3.2. Задания на проверку усвоения необходимого объема информации должны также носить </w:t>
      </w:r>
      <w:proofErr w:type="spellStart"/>
      <w:r w:rsidRPr="001E331E">
        <w:rPr>
          <w:rFonts w:ascii="Times New Roman" w:hAnsi="Times New Roman" w:cs="Times New Roman"/>
          <w:sz w:val="24"/>
          <w:szCs w:val="24"/>
        </w:rPr>
        <w:t>практикоориентированный</w:t>
      </w:r>
      <w:proofErr w:type="spellEnd"/>
      <w:r w:rsidRPr="001E331E">
        <w:rPr>
          <w:rFonts w:ascii="Times New Roman" w:hAnsi="Times New Roman" w:cs="Times New Roman"/>
          <w:sz w:val="24"/>
          <w:szCs w:val="24"/>
        </w:rPr>
        <w:t xml:space="preserve"> </w:t>
      </w:r>
      <w:proofErr w:type="gramStart"/>
      <w:r w:rsidRPr="001E331E">
        <w:rPr>
          <w:rFonts w:ascii="Times New Roman" w:hAnsi="Times New Roman" w:cs="Times New Roman"/>
          <w:sz w:val="24"/>
          <w:szCs w:val="24"/>
        </w:rPr>
        <w:t>комплексный</w:t>
      </w:r>
      <w:proofErr w:type="gramEnd"/>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характер.</w:t>
      </w:r>
    </w:p>
    <w:p w:rsidR="00837B34"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 xml:space="preserve">3.3. </w:t>
      </w:r>
      <w:proofErr w:type="gramStart"/>
      <w:r w:rsidRPr="001E331E">
        <w:rPr>
          <w:rFonts w:ascii="Times New Roman" w:hAnsi="Times New Roman" w:cs="Times New Roman"/>
          <w:sz w:val="24"/>
          <w:szCs w:val="24"/>
        </w:rPr>
        <w:t>Зачет по учебной и (или) производственной практике может выставляться на основании данных аттестационного листа (характеристики</w:t>
      </w:r>
      <w:proofErr w:type="gramEnd"/>
    </w:p>
    <w:p w:rsidR="007D5472" w:rsidRPr="001E331E" w:rsidRDefault="00837B34" w:rsidP="00251572">
      <w:pPr>
        <w:autoSpaceDE w:val="0"/>
        <w:autoSpaceDN w:val="0"/>
        <w:adjustRightInd w:val="0"/>
        <w:spacing w:after="0" w:line="360" w:lineRule="auto"/>
        <w:ind w:firstLine="709"/>
        <w:jc w:val="both"/>
        <w:rPr>
          <w:rFonts w:ascii="Times New Roman" w:hAnsi="Times New Roman" w:cs="Times New Roman"/>
          <w:sz w:val="24"/>
          <w:szCs w:val="24"/>
        </w:rPr>
      </w:pPr>
      <w:r w:rsidRPr="001E331E">
        <w:rPr>
          <w:rFonts w:ascii="Times New Roman" w:hAnsi="Times New Roman" w:cs="Times New Roman"/>
          <w:sz w:val="24"/>
          <w:szCs w:val="24"/>
        </w:rPr>
        <w:t>профессиональной деятельности обучающегося/студента на практике) с указанием видов работ, в</w:t>
      </w:r>
      <w:r w:rsidR="007D5472" w:rsidRPr="001E331E">
        <w:rPr>
          <w:rFonts w:ascii="Times New Roman" w:hAnsi="Times New Roman" w:cs="Times New Roman"/>
          <w:sz w:val="24"/>
          <w:szCs w:val="24"/>
        </w:rPr>
        <w:t xml:space="preserve">ыполненных обучающимся во время </w:t>
      </w:r>
      <w:r w:rsidRPr="001E331E">
        <w:rPr>
          <w:rFonts w:ascii="Times New Roman" w:hAnsi="Times New Roman" w:cs="Times New Roman"/>
          <w:sz w:val="24"/>
          <w:szCs w:val="24"/>
        </w:rPr>
        <w:t>практики, их объема, качества выполнения в соответствии с технологией и (или) требованиями организации, в которой проходила практика.</w:t>
      </w:r>
      <w:r w:rsidR="007D5472" w:rsidRPr="001E331E">
        <w:rPr>
          <w:rFonts w:ascii="Times New Roman" w:hAnsi="Times New Roman" w:cs="Times New Roman"/>
          <w:b/>
          <w:bCs/>
          <w:i/>
          <w:iCs/>
          <w:sz w:val="24"/>
          <w:szCs w:val="24"/>
        </w:rPr>
        <w:t xml:space="preserve"> </w:t>
      </w:r>
    </w:p>
    <w:p w:rsidR="007D5472" w:rsidRPr="001E331E" w:rsidRDefault="007D5472" w:rsidP="00251572">
      <w:pPr>
        <w:pStyle w:val="a5"/>
        <w:spacing w:before="0" w:beforeAutospacing="0" w:after="0" w:afterAutospacing="0" w:line="360" w:lineRule="auto"/>
        <w:ind w:firstLine="709"/>
        <w:jc w:val="both"/>
      </w:pPr>
      <w:r w:rsidRPr="001E331E">
        <w:t xml:space="preserve">   Показатели освоения практического опыта содержат характеристику видов работ, выполненных </w:t>
      </w:r>
      <w:proofErr w:type="gramStart"/>
      <w:r w:rsidRPr="001E331E">
        <w:t>обучающимся</w:t>
      </w:r>
      <w:proofErr w:type="gramEnd"/>
      <w:r w:rsidRPr="001E331E">
        <w:t xml:space="preserve">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w:t>
      </w:r>
    </w:p>
    <w:p w:rsidR="003A4249" w:rsidRPr="001E331E" w:rsidRDefault="003A4249" w:rsidP="00251572">
      <w:pPr>
        <w:pStyle w:val="a5"/>
        <w:spacing w:before="0" w:beforeAutospacing="0" w:after="0" w:afterAutospacing="0" w:line="360" w:lineRule="auto"/>
        <w:ind w:firstLine="709"/>
        <w:jc w:val="both"/>
      </w:pPr>
    </w:p>
    <w:p w:rsidR="003A4249" w:rsidRPr="001E331E" w:rsidRDefault="003A4249" w:rsidP="00251572">
      <w:pPr>
        <w:pStyle w:val="a5"/>
        <w:spacing w:before="0" w:beforeAutospacing="0" w:after="0" w:afterAutospacing="0" w:line="360" w:lineRule="auto"/>
        <w:ind w:firstLine="709"/>
        <w:jc w:val="both"/>
      </w:pPr>
      <w:r w:rsidRPr="001E331E">
        <w:rPr>
          <w:i/>
          <w:iCs/>
        </w:rPr>
        <w:t>Подготовка и защита портфолио</w:t>
      </w:r>
      <w:r w:rsidRPr="001E331E">
        <w:t xml:space="preserve">. В тех случаях, когда выполнение проекта по ПМ нецелесообразно или невозможно выполнение всех требований, предъявляемых к нему (см. выше), а объем ПМ велик и </w:t>
      </w:r>
      <w:proofErr w:type="gramStart"/>
      <w:r w:rsidRPr="001E331E">
        <w:t>оценить</w:t>
      </w:r>
      <w:proofErr w:type="gramEnd"/>
      <w:r w:rsidRPr="001E331E">
        <w:t xml:space="preserve"> его освоение на экзамене квалификационном в режиме «здесь и сейчас» затруднительно, оптимальным типом задания является портфолио. В этом случае экзамен квалификационный может проводиться поэтапно, с использованием накопительной системе. Отдельные этапы экзамена могут проводиться дистанционно, без непосредственного присутствия экспертов, но с представлением в материалах портфолио полученных результатов, выполненного процесса на электронных носителях.  </w:t>
      </w:r>
    </w:p>
    <w:p w:rsidR="00251572" w:rsidRPr="001E331E" w:rsidRDefault="003A4249" w:rsidP="00A620AD">
      <w:pPr>
        <w:pStyle w:val="a5"/>
        <w:spacing w:before="0" w:beforeAutospacing="0" w:after="0" w:afterAutospacing="0" w:line="360" w:lineRule="auto"/>
        <w:ind w:firstLine="709"/>
        <w:jc w:val="both"/>
      </w:pPr>
      <w:r w:rsidRPr="001E331E">
        <w:lastRenderedPageBreak/>
        <w:t xml:space="preserve">   В состав портфолио должны входить документы, подтверждающие практический опыт, </w:t>
      </w:r>
      <w:proofErr w:type="spellStart"/>
      <w:r w:rsidRPr="001E331E">
        <w:t>сформированность</w:t>
      </w:r>
      <w:proofErr w:type="spellEnd"/>
      <w:r w:rsidRPr="001E331E">
        <w:t xml:space="preserve"> компетенций и качество освоения вида профессиональной деятельности. Процедура экзамена будет сведена либо к оцениванию портфолио членами экзаменационной комиссии, либо путем публичной защиты портфолио студентом. В этом случае этот тип задания будет близок к защите проекта. В зависимости от выбранной процедуры, необходимо разработать требования к оформ</w:t>
      </w:r>
      <w:r w:rsidR="00A620AD" w:rsidRPr="001E331E">
        <w:t>лению и (или) защите портфолио.</w:t>
      </w:r>
    </w:p>
    <w:p w:rsidR="00251572" w:rsidRPr="001E331E" w:rsidRDefault="00251572" w:rsidP="00837B34">
      <w:pPr>
        <w:autoSpaceDE w:val="0"/>
        <w:autoSpaceDN w:val="0"/>
        <w:adjustRightInd w:val="0"/>
        <w:spacing w:after="0" w:line="240" w:lineRule="auto"/>
        <w:rPr>
          <w:rFonts w:ascii="Times New Roman" w:hAnsi="Times New Roman" w:cs="Times New Roman"/>
          <w:sz w:val="24"/>
          <w:szCs w:val="24"/>
        </w:rPr>
      </w:pPr>
    </w:p>
    <w:p w:rsidR="00251572" w:rsidRPr="001E331E" w:rsidRDefault="00251572" w:rsidP="00837B34">
      <w:pPr>
        <w:autoSpaceDE w:val="0"/>
        <w:autoSpaceDN w:val="0"/>
        <w:adjustRightInd w:val="0"/>
        <w:spacing w:after="0" w:line="240" w:lineRule="auto"/>
        <w:rPr>
          <w:rFonts w:ascii="Times New Roman" w:hAnsi="Times New Roman" w:cs="Times New Roman"/>
          <w:sz w:val="24"/>
          <w:szCs w:val="24"/>
        </w:rPr>
      </w:pPr>
    </w:p>
    <w:p w:rsidR="00F07387" w:rsidRPr="001E331E" w:rsidRDefault="00F07387" w:rsidP="00F07387">
      <w:pPr>
        <w:pStyle w:val="a4"/>
        <w:numPr>
          <w:ilvl w:val="0"/>
          <w:numId w:val="10"/>
        </w:numPr>
        <w:jc w:val="center"/>
        <w:rPr>
          <w:rFonts w:ascii="Times New Roman" w:hAnsi="Times New Roman" w:cs="Times New Roman"/>
          <w:b/>
          <w:sz w:val="24"/>
          <w:szCs w:val="24"/>
        </w:rPr>
      </w:pPr>
      <w:r w:rsidRPr="001E331E">
        <w:rPr>
          <w:rFonts w:ascii="Times New Roman" w:hAnsi="Times New Roman" w:cs="Times New Roman"/>
          <w:b/>
          <w:sz w:val="24"/>
          <w:szCs w:val="24"/>
        </w:rPr>
        <w:t>Технология составления тестовых заданий</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К заданиям в тестовой форме предъявляются следующие требования: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правильность предметного содержания задания;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логичность высказывания;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правильность формы;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краткость;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наличие определенного места для ответов;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правильность расположения элементов задания;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одинаковость правил оценки ответов;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одинаковость инструкции для всех испытуемых;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адекватность инструкции форме и содержанию задания. </w:t>
      </w:r>
    </w:p>
    <w:p w:rsidR="00F07387" w:rsidRPr="001E331E" w:rsidRDefault="00F07387" w:rsidP="00B100FE">
      <w:pPr>
        <w:autoSpaceDE w:val="0"/>
        <w:autoSpaceDN w:val="0"/>
        <w:adjustRightInd w:val="0"/>
        <w:spacing w:after="0" w:line="360" w:lineRule="auto"/>
        <w:ind w:left="360"/>
        <w:jc w:val="both"/>
        <w:rPr>
          <w:rFonts w:ascii="Times New Roman" w:hAnsi="Times New Roman" w:cs="Times New Roman"/>
          <w:color w:val="000000"/>
          <w:sz w:val="24"/>
          <w:szCs w:val="24"/>
        </w:rPr>
      </w:pPr>
    </w:p>
    <w:p w:rsidR="00AF0F43" w:rsidRPr="001E331E" w:rsidRDefault="00F07387" w:rsidP="00B100FE">
      <w:pPr>
        <w:spacing w:after="0" w:line="360" w:lineRule="auto"/>
        <w:ind w:left="360"/>
        <w:jc w:val="both"/>
        <w:rPr>
          <w:rFonts w:ascii="Times New Roman" w:hAnsi="Times New Roman" w:cs="Times New Roman"/>
          <w:sz w:val="24"/>
          <w:szCs w:val="24"/>
        </w:rPr>
      </w:pPr>
      <w:r w:rsidRPr="001E331E">
        <w:rPr>
          <w:rFonts w:ascii="Times New Roman" w:hAnsi="Times New Roman" w:cs="Times New Roman"/>
          <w:color w:val="000000"/>
          <w:sz w:val="24"/>
          <w:szCs w:val="24"/>
        </w:rPr>
        <w:t xml:space="preserve">По мнению В.С. Аванесова, </w:t>
      </w:r>
      <w:proofErr w:type="gramStart"/>
      <w:r w:rsidRPr="001E331E">
        <w:rPr>
          <w:rFonts w:ascii="Times New Roman" w:hAnsi="Times New Roman" w:cs="Times New Roman"/>
          <w:color w:val="000000"/>
          <w:sz w:val="24"/>
          <w:szCs w:val="24"/>
        </w:rPr>
        <w:t>к</w:t>
      </w:r>
      <w:proofErr w:type="gramEnd"/>
      <w:r w:rsidRPr="001E331E">
        <w:rPr>
          <w:rFonts w:ascii="Times New Roman" w:hAnsi="Times New Roman" w:cs="Times New Roman"/>
          <w:color w:val="000000"/>
          <w:sz w:val="24"/>
          <w:szCs w:val="24"/>
        </w:rPr>
        <w:t xml:space="preserve"> самым существенным относятся</w:t>
      </w:r>
      <w:r w:rsidRPr="001E331E">
        <w:rPr>
          <w:rFonts w:ascii="Times New Roman" w:hAnsi="Times New Roman" w:cs="Times New Roman"/>
          <w:sz w:val="24"/>
          <w:szCs w:val="24"/>
        </w:rPr>
        <w:t xml:space="preserve"> требования формы и содержания. В связи с этим в первую очередь рассмотрим правила конструирования различных форм тестовых заданий.</w:t>
      </w:r>
    </w:p>
    <w:p w:rsidR="001A5DA4" w:rsidRPr="001E331E" w:rsidRDefault="001A5DA4" w:rsidP="00B100FE">
      <w:pPr>
        <w:spacing w:after="0" w:line="360" w:lineRule="auto"/>
        <w:ind w:left="360"/>
        <w:jc w:val="both"/>
        <w:rPr>
          <w:rFonts w:ascii="Times New Roman" w:hAnsi="Times New Roman" w:cs="Times New Roman"/>
          <w:sz w:val="24"/>
          <w:szCs w:val="24"/>
        </w:rPr>
      </w:pPr>
      <w:r w:rsidRPr="001E331E">
        <w:rPr>
          <w:rFonts w:ascii="Times New Roman" w:hAnsi="Times New Roman" w:cs="Times New Roman"/>
          <w:sz w:val="24"/>
          <w:szCs w:val="24"/>
        </w:rPr>
        <w:t>По типу ответов выделяют две большие группы тестовых заданий: открытой и закрытой формы. Задания открытой формы сформулированы так, что готового ответа нет; испытуемые должны вписать ответы самостоятельно в отведенном для этого месте. Если в заданиях предусмотрены готовые варианты ответов, то такую форму заданий можно назвать закрытой. Задания закрытой формы могут иметь разнообразную внутреннюю конструкцию. Придерживаясь предложенной классификации, рассмотрим различные конструктивные формы, их достоинства и недостатки, область применения тестовых заданий открытой и закрытой формы.</w:t>
      </w:r>
    </w:p>
    <w:p w:rsidR="001A5DA4" w:rsidRPr="001E331E" w:rsidRDefault="0025157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3</w:t>
      </w:r>
      <w:r w:rsidR="001A5DA4" w:rsidRPr="001E331E">
        <w:rPr>
          <w:rFonts w:ascii="Times New Roman" w:hAnsi="Times New Roman" w:cs="Times New Roman"/>
          <w:b/>
          <w:bCs/>
          <w:color w:val="000000"/>
          <w:sz w:val="24"/>
          <w:szCs w:val="24"/>
        </w:rPr>
        <w:t>.1. Тестовые задания открытой формы</w:t>
      </w:r>
    </w:p>
    <w:p w:rsidR="001A5DA4" w:rsidRPr="001E331E" w:rsidRDefault="001A5DA4" w:rsidP="00B100FE">
      <w:pPr>
        <w:pStyle w:val="Default"/>
        <w:spacing w:line="360" w:lineRule="auto"/>
        <w:jc w:val="both"/>
        <w:rPr>
          <w:rFonts w:eastAsiaTheme="minorHAnsi"/>
          <w:lang w:eastAsia="en-US"/>
        </w:rPr>
      </w:pPr>
      <w:r w:rsidRPr="001E331E">
        <w:t xml:space="preserve">Задание открытой формы относятся к наиболее распространенным формам учебных заданий. Такого рода задания постоянно используются в учебном процессе – во время изложения нового материала, для активизации когнитивной деятельности учащихся, в процессе устного и письменного контроля. В заданиях открытой формы нет готовых ответов. Испытуемый должен самостоятельно дополнить недостающий элемент, свидетельствующий о его знании </w:t>
      </w:r>
      <w:r w:rsidRPr="001E331E">
        <w:lastRenderedPageBreak/>
        <w:t xml:space="preserve">соответствующего раздела темы. Само </w:t>
      </w:r>
      <w:r w:rsidRPr="001E331E">
        <w:rPr>
          <w:rFonts w:eastAsiaTheme="minorHAnsi"/>
          <w:lang w:eastAsia="en-US"/>
        </w:rPr>
        <w:t xml:space="preserve">задание формулируется в форме вопроса или высказывания. В последнем случае для выполнения задания открытой формы необходимо продолжить (дополнить) недостающую часть утверждения для того, чтобы оно стало истинным. В.С. Аванесов предлагает использовать именно утвердительную форму задания, которое в случае правильного ответа превращается в истинное высказывание, в случае неправильного – в ложное высказывание.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Тестовые задания открытой формы состоят из следующих частей: инструкции, самого задания в утвердительной или вопросительной форме и эталона правильного ответа. </w:t>
      </w:r>
    </w:p>
    <w:p w:rsidR="001A5DA4" w:rsidRPr="001E331E" w:rsidRDefault="001A5DA4" w:rsidP="00B100FE">
      <w:pPr>
        <w:spacing w:after="0" w:line="360" w:lineRule="auto"/>
        <w:ind w:left="360"/>
        <w:jc w:val="both"/>
        <w:rPr>
          <w:rFonts w:ascii="Times New Roman" w:hAnsi="Times New Roman" w:cs="Times New Roman"/>
          <w:sz w:val="24"/>
          <w:szCs w:val="24"/>
        </w:rPr>
      </w:pPr>
      <w:r w:rsidRPr="001E331E">
        <w:rPr>
          <w:rFonts w:ascii="Times New Roman" w:hAnsi="Times New Roman" w:cs="Times New Roman"/>
          <w:color w:val="000000"/>
          <w:sz w:val="24"/>
          <w:szCs w:val="24"/>
        </w:rPr>
        <w:t xml:space="preserve">В инструкции к заданию содержатся указания, какие действия должен выполнить испытуемый для успешного решения данного задания. Инструкция должна быть краткой настолько, насколько </w:t>
      </w:r>
      <w:proofErr w:type="gramStart"/>
      <w:r w:rsidRPr="001E331E">
        <w:rPr>
          <w:rFonts w:ascii="Times New Roman" w:hAnsi="Times New Roman" w:cs="Times New Roman"/>
          <w:color w:val="000000"/>
          <w:sz w:val="24"/>
          <w:szCs w:val="24"/>
        </w:rPr>
        <w:t>это</w:t>
      </w:r>
      <w:proofErr w:type="gramEnd"/>
      <w:r w:rsidRPr="001E331E">
        <w:rPr>
          <w:rFonts w:ascii="Times New Roman" w:hAnsi="Times New Roman" w:cs="Times New Roman"/>
          <w:color w:val="000000"/>
          <w:sz w:val="24"/>
          <w:szCs w:val="24"/>
        </w:rPr>
        <w:t xml:space="preserve"> возможно, изложена простым, доступным языком. В инструкции, по возможности, следует использовать простые предложения, избегая сложных конструкций, причастных и деепричастных оборотов. Если это целесообразно, можно привести примеры выполнения задания с аналогичной инструкцией. На этапе</w:t>
      </w:r>
      <w:r w:rsidRPr="001E331E">
        <w:rPr>
          <w:rFonts w:ascii="Times New Roman" w:hAnsi="Times New Roman" w:cs="Times New Roman"/>
          <w:sz w:val="24"/>
          <w:szCs w:val="24"/>
        </w:rPr>
        <w:t xml:space="preserve"> апробации теста имеет смысл оценить качество инструкций, понимание их испытуемыми. Если учащиеся не понимают, что от них требуется выполнить в задании, значит, инструкцию необходимо пересмотреть. Для однотипных заданий часто используется одна инструкция.</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Следом за инструкцией располагается смысловая часть задания, с помощью которой проверяется знание испытуемым соответствующего объема учебного материала. В заданиях открытой формы в этой части предусматривается пустое место для ответа испытуемого.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1E331E">
        <w:rPr>
          <w:rFonts w:ascii="Times New Roman" w:hAnsi="Times New Roman" w:cs="Times New Roman"/>
          <w:color w:val="000000"/>
          <w:sz w:val="24"/>
          <w:szCs w:val="24"/>
        </w:rPr>
        <w:t>И, наконец, эталон ответа представляет собой недостающее в задании слово, словосочетание, дату, число, буквенное обозначение физической величины и т.д., т.е. данные, которые должен вписать в задание испытуемый, чтобы предлагаемое утверждение стало истинным.</w:t>
      </w:r>
      <w:proofErr w:type="gramEnd"/>
      <w:r w:rsidRPr="001E331E">
        <w:rPr>
          <w:rFonts w:ascii="Times New Roman" w:hAnsi="Times New Roman" w:cs="Times New Roman"/>
          <w:color w:val="000000"/>
          <w:sz w:val="24"/>
          <w:szCs w:val="24"/>
        </w:rPr>
        <w:t xml:space="preserve"> Наличие эталонов ответов позволяет оптимизировать процесс проверки выполненных учащимися тестов.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Рассмотрим несколько примеров заданий открытой формы.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Задания «вставка» или «дополнение»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1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Дополните: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ОБЩЕСТВЕННОЕ ПИТАНИЕ КАК ОТРАСЛЬ НАРОДНОГО ХОЗЯЙСТВА ЯВЛЯЕТСЯ ОТРАСЛЬЮ _____________________</w:t>
      </w:r>
      <w:r w:rsidRPr="001E331E">
        <w:rPr>
          <w:rFonts w:ascii="Times New Roman" w:hAnsi="Times New Roman" w:cs="Times New Roman"/>
          <w:i/>
          <w:iCs/>
          <w:color w:val="000000"/>
          <w:sz w:val="24"/>
          <w:szCs w:val="24"/>
        </w:rPr>
        <w:t xml:space="preserve">__________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Эталон: </w:t>
      </w:r>
      <w:r w:rsidRPr="001E331E">
        <w:rPr>
          <w:rFonts w:ascii="Times New Roman" w:hAnsi="Times New Roman" w:cs="Times New Roman"/>
          <w:color w:val="000000"/>
          <w:sz w:val="24"/>
          <w:szCs w:val="24"/>
        </w:rPr>
        <w:t xml:space="preserve">сферы услуг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2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Дополните: </w:t>
      </w:r>
    </w:p>
    <w:p w:rsidR="001A5DA4" w:rsidRPr="001E331E" w:rsidRDefault="001A5DA4" w:rsidP="00B100FE">
      <w:pPr>
        <w:pStyle w:val="Default"/>
        <w:spacing w:line="360" w:lineRule="auto"/>
        <w:jc w:val="both"/>
        <w:rPr>
          <w:rFonts w:eastAsiaTheme="minorHAnsi"/>
          <w:lang w:eastAsia="en-US"/>
        </w:rPr>
      </w:pPr>
      <w:r w:rsidRPr="001E331E">
        <w:t xml:space="preserve">НАИБОЛЬШАЯ УДАЛЕННОСТЬ РАБОЧЕГО МЕСТА ОТ ОКНА ДОЛЖНА СОСТАВЛЯТЬ </w:t>
      </w:r>
      <w:r w:rsidRPr="001E331E">
        <w:rPr>
          <w:i/>
          <w:iCs/>
        </w:rPr>
        <w:t>_______________</w:t>
      </w:r>
      <w:r w:rsidRPr="001E331E">
        <w:rPr>
          <w:b/>
          <w:bCs/>
          <w:i/>
          <w:iCs/>
        </w:rPr>
        <w:t xml:space="preserve"> </w:t>
      </w:r>
      <w:r w:rsidRPr="001E331E">
        <w:rPr>
          <w:rFonts w:eastAsiaTheme="minorHAnsi"/>
          <w:b/>
          <w:bCs/>
          <w:i/>
          <w:iCs/>
          <w:lang w:eastAsia="en-US"/>
        </w:rPr>
        <w:t xml:space="preserve">Эталон: </w:t>
      </w:r>
      <w:r w:rsidRPr="001E331E">
        <w:rPr>
          <w:rFonts w:eastAsiaTheme="minorHAnsi"/>
          <w:lang w:eastAsia="en-US"/>
        </w:rPr>
        <w:t xml:space="preserve">8,0 м.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3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E331E">
        <w:rPr>
          <w:rFonts w:ascii="Times New Roman" w:hAnsi="Times New Roman" w:cs="Times New Roman"/>
          <w:b/>
          <w:bCs/>
          <w:i/>
          <w:iCs/>
          <w:color w:val="000000"/>
          <w:sz w:val="24"/>
          <w:szCs w:val="24"/>
        </w:rPr>
        <w:t>Вставъте</w:t>
      </w:r>
      <w:proofErr w:type="spellEnd"/>
      <w:r w:rsidRPr="001E331E">
        <w:rPr>
          <w:rFonts w:ascii="Times New Roman" w:hAnsi="Times New Roman" w:cs="Times New Roman"/>
          <w:b/>
          <w:bCs/>
          <w:i/>
          <w:iCs/>
          <w:color w:val="000000"/>
          <w:sz w:val="24"/>
          <w:szCs w:val="24"/>
        </w:rPr>
        <w:t xml:space="preserve"> пропущенное слово: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ВЫЕЗДНОЕ ОБСЛУЖИВАНИЕ - ____________________ </w:t>
      </w:r>
    </w:p>
    <w:p w:rsidR="001A5DA4" w:rsidRPr="001E331E" w:rsidRDefault="001A5DA4"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Эталон: </w:t>
      </w:r>
      <w:proofErr w:type="spellStart"/>
      <w:r w:rsidRPr="001E331E">
        <w:rPr>
          <w:rFonts w:ascii="Times New Roman" w:hAnsi="Times New Roman" w:cs="Times New Roman"/>
          <w:color w:val="000000"/>
          <w:sz w:val="24"/>
          <w:szCs w:val="24"/>
        </w:rPr>
        <w:t>кейтеринг</w:t>
      </w:r>
      <w:proofErr w:type="spellEnd"/>
      <w:r w:rsidRPr="001E331E">
        <w:rPr>
          <w:rFonts w:ascii="Times New Roman" w:hAnsi="Times New Roman" w:cs="Times New Roman"/>
          <w:color w:val="000000"/>
          <w:sz w:val="24"/>
          <w:szCs w:val="24"/>
        </w:rPr>
        <w:t xml:space="preserve"> </w:t>
      </w:r>
    </w:p>
    <w:p w:rsidR="001A5DA4" w:rsidRPr="001E331E" w:rsidRDefault="001A5DA4" w:rsidP="00B100FE">
      <w:pPr>
        <w:spacing w:after="0" w:line="360" w:lineRule="auto"/>
        <w:ind w:left="360"/>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Наиболее эффективными (с точки зрения количества проверяемых учебных единиц в единицу времени) являются открытые задания в виде таблиц. В этом случае формулировки получаются однотипными, компактными и более понятными для испытуемых.</w:t>
      </w:r>
    </w:p>
    <w:p w:rsidR="001A5DA4" w:rsidRPr="001E331E" w:rsidRDefault="001A5DA4" w:rsidP="00B100FE">
      <w:pPr>
        <w:autoSpaceDE w:val="0"/>
        <w:autoSpaceDN w:val="0"/>
        <w:adjustRightInd w:val="0"/>
        <w:spacing w:after="0" w:line="360" w:lineRule="auto"/>
        <w:jc w:val="both"/>
        <w:rPr>
          <w:rFonts w:ascii="Times New Roman" w:hAnsi="Times New Roman" w:cs="Times New Roman"/>
          <w:sz w:val="24"/>
          <w:szCs w:val="24"/>
        </w:rPr>
        <w:sectPr w:rsidR="001A5DA4" w:rsidRPr="001E331E" w:rsidSect="00251572">
          <w:footerReference w:type="default" r:id="rId9"/>
          <w:pgSz w:w="11906" w:h="17338"/>
          <w:pgMar w:top="851" w:right="424" w:bottom="655" w:left="1434" w:header="720" w:footer="720" w:gutter="0"/>
          <w:cols w:space="720"/>
          <w:noEndnote/>
        </w:sectPr>
      </w:pPr>
    </w:p>
    <w:p w:rsidR="001A5DA4" w:rsidRPr="001E331E" w:rsidRDefault="001A5DA4" w:rsidP="00B100FE">
      <w:pPr>
        <w:autoSpaceDE w:val="0"/>
        <w:autoSpaceDN w:val="0"/>
        <w:adjustRightInd w:val="0"/>
        <w:spacing w:after="0" w:line="360" w:lineRule="auto"/>
        <w:jc w:val="both"/>
        <w:rPr>
          <w:rFonts w:ascii="Times New Roman" w:hAnsi="Times New Roman" w:cs="Times New Roman"/>
          <w:i/>
          <w:iCs/>
          <w:sz w:val="24"/>
          <w:szCs w:val="24"/>
        </w:rPr>
      </w:pPr>
      <w:r w:rsidRPr="001E331E">
        <w:rPr>
          <w:rFonts w:ascii="Times New Roman" w:hAnsi="Times New Roman" w:cs="Times New Roman"/>
          <w:i/>
          <w:iCs/>
          <w:sz w:val="24"/>
          <w:szCs w:val="24"/>
        </w:rPr>
        <w:lastRenderedPageBreak/>
        <w:t xml:space="preserve">Пример 4 </w:t>
      </w:r>
    </w:p>
    <w:p w:rsidR="002602D2" w:rsidRPr="001E331E" w:rsidRDefault="002602D2" w:rsidP="00B100FE">
      <w:pPr>
        <w:autoSpaceDE w:val="0"/>
        <w:autoSpaceDN w:val="0"/>
        <w:adjustRightInd w:val="0"/>
        <w:spacing w:after="0" w:line="360" w:lineRule="auto"/>
        <w:jc w:val="both"/>
        <w:rPr>
          <w:rFonts w:ascii="Times New Roman" w:hAnsi="Times New Roman" w:cs="Times New Roman"/>
          <w:sz w:val="24"/>
          <w:szCs w:val="24"/>
        </w:rPr>
      </w:pPr>
      <w:r w:rsidRPr="001E331E">
        <w:rPr>
          <w:rFonts w:ascii="Times New Roman" w:hAnsi="Times New Roman" w:cs="Times New Roman"/>
          <w:i/>
          <w:iCs/>
          <w:sz w:val="24"/>
          <w:szCs w:val="24"/>
        </w:rPr>
        <w:t>Заполните таблицу:</w:t>
      </w:r>
    </w:p>
    <w:tbl>
      <w:tblPr>
        <w:tblStyle w:val="a3"/>
        <w:tblW w:w="0" w:type="auto"/>
        <w:tblInd w:w="360" w:type="dxa"/>
        <w:tblLook w:val="04A0" w:firstRow="1" w:lastRow="0" w:firstColumn="1" w:lastColumn="0" w:noHBand="0" w:noVBand="1"/>
      </w:tblPr>
      <w:tblGrid>
        <w:gridCol w:w="540"/>
        <w:gridCol w:w="4636"/>
        <w:gridCol w:w="4035"/>
      </w:tblGrid>
      <w:tr w:rsidR="002602D2" w:rsidRPr="001E331E" w:rsidTr="002602D2">
        <w:tc>
          <w:tcPr>
            <w:tcW w:w="457"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w:t>
            </w:r>
            <w:proofErr w:type="gramStart"/>
            <w:r w:rsidRPr="001E331E">
              <w:rPr>
                <w:rFonts w:ascii="Times New Roman" w:hAnsi="Times New Roman" w:cs="Times New Roman"/>
                <w:sz w:val="24"/>
                <w:szCs w:val="24"/>
              </w:rPr>
              <w:t>п</w:t>
            </w:r>
            <w:proofErr w:type="gramEnd"/>
            <w:r w:rsidRPr="001E331E">
              <w:rPr>
                <w:rFonts w:ascii="Times New Roman" w:hAnsi="Times New Roman" w:cs="Times New Roman"/>
                <w:sz w:val="24"/>
                <w:szCs w:val="24"/>
              </w:rPr>
              <w:t>/п</w:t>
            </w:r>
          </w:p>
        </w:tc>
        <w:tc>
          <w:tcPr>
            <w:tcW w:w="4678"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Расшифровка марок  сплавов</w:t>
            </w:r>
          </w:p>
        </w:tc>
        <w:tc>
          <w:tcPr>
            <w:tcW w:w="4076"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Марки сплавов</w:t>
            </w:r>
          </w:p>
        </w:tc>
      </w:tr>
      <w:tr w:rsidR="002602D2" w:rsidRPr="001E331E" w:rsidTr="002602D2">
        <w:tc>
          <w:tcPr>
            <w:tcW w:w="457" w:type="dxa"/>
          </w:tcPr>
          <w:p w:rsidR="002602D2" w:rsidRPr="001E331E" w:rsidRDefault="002602D2" w:rsidP="00B100FE">
            <w:pPr>
              <w:spacing w:line="360" w:lineRule="auto"/>
              <w:jc w:val="both"/>
              <w:rPr>
                <w:rFonts w:ascii="Times New Roman" w:hAnsi="Times New Roman" w:cs="Times New Roman"/>
                <w:sz w:val="24"/>
                <w:szCs w:val="24"/>
              </w:rPr>
            </w:pPr>
          </w:p>
        </w:tc>
        <w:tc>
          <w:tcPr>
            <w:tcW w:w="4678" w:type="dxa"/>
          </w:tcPr>
          <w:p w:rsidR="002602D2" w:rsidRPr="001E331E" w:rsidRDefault="002602D2" w:rsidP="00B100FE">
            <w:pPr>
              <w:spacing w:line="360" w:lineRule="auto"/>
              <w:jc w:val="both"/>
              <w:rPr>
                <w:rFonts w:ascii="Times New Roman" w:hAnsi="Times New Roman" w:cs="Times New Roman"/>
                <w:sz w:val="24"/>
                <w:szCs w:val="24"/>
              </w:rPr>
            </w:pPr>
          </w:p>
        </w:tc>
        <w:tc>
          <w:tcPr>
            <w:tcW w:w="4076"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СТ</w:t>
            </w:r>
            <w:proofErr w:type="gramStart"/>
            <w:r w:rsidRPr="001E331E">
              <w:rPr>
                <w:rFonts w:ascii="Times New Roman" w:hAnsi="Times New Roman" w:cs="Times New Roman"/>
                <w:sz w:val="24"/>
                <w:szCs w:val="24"/>
              </w:rPr>
              <w:t>4</w:t>
            </w:r>
            <w:proofErr w:type="gramEnd"/>
            <w:r w:rsidRPr="001E331E">
              <w:rPr>
                <w:rFonts w:ascii="Times New Roman" w:hAnsi="Times New Roman" w:cs="Times New Roman"/>
                <w:sz w:val="24"/>
                <w:szCs w:val="24"/>
              </w:rPr>
              <w:t xml:space="preserve"> </w:t>
            </w:r>
          </w:p>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40           </w:t>
            </w:r>
          </w:p>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55</w:t>
            </w:r>
          </w:p>
        </w:tc>
      </w:tr>
      <w:tr w:rsidR="002602D2" w:rsidRPr="001E331E" w:rsidTr="002602D2">
        <w:tc>
          <w:tcPr>
            <w:tcW w:w="457" w:type="dxa"/>
          </w:tcPr>
          <w:p w:rsidR="002602D2" w:rsidRPr="001E331E" w:rsidRDefault="002602D2" w:rsidP="00B100FE">
            <w:pPr>
              <w:spacing w:line="360" w:lineRule="auto"/>
              <w:jc w:val="both"/>
              <w:rPr>
                <w:rFonts w:ascii="Times New Roman" w:hAnsi="Times New Roman" w:cs="Times New Roman"/>
                <w:sz w:val="24"/>
                <w:szCs w:val="24"/>
              </w:rPr>
            </w:pPr>
          </w:p>
        </w:tc>
        <w:tc>
          <w:tcPr>
            <w:tcW w:w="4678" w:type="dxa"/>
          </w:tcPr>
          <w:p w:rsidR="002602D2" w:rsidRPr="001E331E" w:rsidRDefault="002602D2" w:rsidP="00B100FE">
            <w:pPr>
              <w:spacing w:line="360" w:lineRule="auto"/>
              <w:jc w:val="both"/>
              <w:rPr>
                <w:rFonts w:ascii="Times New Roman" w:hAnsi="Times New Roman" w:cs="Times New Roman"/>
                <w:sz w:val="24"/>
                <w:szCs w:val="24"/>
              </w:rPr>
            </w:pPr>
          </w:p>
        </w:tc>
        <w:tc>
          <w:tcPr>
            <w:tcW w:w="4076"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20ХГС </w:t>
            </w:r>
          </w:p>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40Х</w:t>
            </w:r>
          </w:p>
        </w:tc>
      </w:tr>
      <w:tr w:rsidR="002602D2" w:rsidRPr="001E331E" w:rsidTr="002602D2">
        <w:tc>
          <w:tcPr>
            <w:tcW w:w="457" w:type="dxa"/>
          </w:tcPr>
          <w:p w:rsidR="002602D2" w:rsidRPr="001E331E" w:rsidRDefault="002602D2" w:rsidP="00B100FE">
            <w:pPr>
              <w:spacing w:line="360" w:lineRule="auto"/>
              <w:jc w:val="both"/>
              <w:rPr>
                <w:rFonts w:ascii="Times New Roman" w:hAnsi="Times New Roman" w:cs="Times New Roman"/>
                <w:sz w:val="24"/>
                <w:szCs w:val="24"/>
              </w:rPr>
            </w:pPr>
          </w:p>
        </w:tc>
        <w:tc>
          <w:tcPr>
            <w:tcW w:w="4678" w:type="dxa"/>
          </w:tcPr>
          <w:p w:rsidR="002602D2" w:rsidRPr="001E331E" w:rsidRDefault="002602D2" w:rsidP="00B100FE">
            <w:pPr>
              <w:spacing w:line="360" w:lineRule="auto"/>
              <w:jc w:val="both"/>
              <w:rPr>
                <w:rFonts w:ascii="Times New Roman" w:hAnsi="Times New Roman" w:cs="Times New Roman"/>
                <w:sz w:val="24"/>
                <w:szCs w:val="24"/>
              </w:rPr>
            </w:pPr>
          </w:p>
        </w:tc>
        <w:tc>
          <w:tcPr>
            <w:tcW w:w="4076" w:type="dxa"/>
          </w:tcPr>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СЧ 18-36     </w:t>
            </w:r>
          </w:p>
          <w:p w:rsidR="002602D2" w:rsidRPr="001E331E" w:rsidRDefault="002602D2" w:rsidP="00B100FE">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        КЧ10</w:t>
            </w:r>
          </w:p>
        </w:tc>
      </w:tr>
    </w:tbl>
    <w:p w:rsidR="00AF0F43" w:rsidRPr="001E331E" w:rsidRDefault="00AF0F43" w:rsidP="00B100FE">
      <w:pPr>
        <w:spacing w:after="0" w:line="360" w:lineRule="auto"/>
        <w:jc w:val="both"/>
        <w:rPr>
          <w:rFonts w:ascii="Times New Roman" w:hAnsi="Times New Roman" w:cs="Times New Roman"/>
          <w:sz w:val="24"/>
          <w:szCs w:val="24"/>
        </w:rPr>
      </w:pP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Задания с кодировкой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Задания с кодировкой используются в том случае, когда проверяются номенклатурные знания, т.е., выполняя задание, учащиеся должны перечислить какие-либо свойства, явления, факты, конструктивные части устройства и т.д., при этом возможны различной полноты правильные ответы. В связи с этим возникает проблема адекватности оценок. (Например, если испытуемый перечисляет пять из семи правильных ответов, то оценивать его ответ как верный или как неверный?).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Для такого рода заданий предлагается использовать кодировку. Кодируется количество баллов, выставляемых ученику в зависимости от полноты его ответа.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1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Дополните: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ФОРМЫ ОБСЛУЖИВАНИЯ БЫВАЮТ: </w:t>
      </w:r>
      <w:r w:rsidRPr="001E331E">
        <w:rPr>
          <w:rFonts w:ascii="Times New Roman" w:hAnsi="Times New Roman" w:cs="Times New Roman"/>
          <w:b/>
          <w:bCs/>
          <w:color w:val="000000"/>
          <w:sz w:val="24"/>
          <w:szCs w:val="24"/>
        </w:rPr>
        <w:t xml:space="preserve">________________________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Эталон: </w:t>
      </w:r>
      <w:r w:rsidRPr="001E331E">
        <w:rPr>
          <w:rFonts w:ascii="Times New Roman" w:hAnsi="Times New Roman" w:cs="Times New Roman"/>
          <w:color w:val="000000"/>
          <w:sz w:val="24"/>
          <w:szCs w:val="24"/>
        </w:rPr>
        <w:t xml:space="preserve">шведский стол, тематический буфет, </w:t>
      </w:r>
      <w:proofErr w:type="spellStart"/>
      <w:r w:rsidRPr="001E331E">
        <w:rPr>
          <w:rFonts w:ascii="Times New Roman" w:hAnsi="Times New Roman" w:cs="Times New Roman"/>
          <w:color w:val="000000"/>
          <w:sz w:val="24"/>
          <w:szCs w:val="24"/>
        </w:rPr>
        <w:t>кейтеринг</w:t>
      </w:r>
      <w:proofErr w:type="spellEnd"/>
      <w:r w:rsidRPr="001E331E">
        <w:rPr>
          <w:rFonts w:ascii="Times New Roman" w:hAnsi="Times New Roman" w:cs="Times New Roman"/>
          <w:color w:val="000000"/>
          <w:sz w:val="24"/>
          <w:szCs w:val="24"/>
        </w:rPr>
        <w:t xml:space="preserve">.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Кодировка осуществляется различными способами. Например: 2 правильных ответа – 1 балл; 3–4 правильных ответа – 2 балла; 5 правильных ответов – 3 балла. Можно за каждый правильный ответ присваивать 0,5 балла.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Требования к заданиям открытой формы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Для создания качественных заданий открытой формы необходимо соблюдать следующие требования: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краткость формулировок задания (необходимо использовать компактные формулировки, поэтому утвердительная форма предпочтительнее, чем вопрос);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точность формулировок задания;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наличие однозначного правильного ответа.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Возможны следующие недостатки заданий открытого типа: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неоднозначность формулировки задания;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сложность подбора компактных формулировок заданий (если объем самого задания большой – тратится больше времени на прочтение и осмысление, чем на ответ);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сложность конструирования;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трудности, связанные с использованием технических сре</w:t>
      </w:r>
      <w:proofErr w:type="gramStart"/>
      <w:r w:rsidRPr="001E331E">
        <w:rPr>
          <w:rFonts w:ascii="Times New Roman" w:hAnsi="Times New Roman" w:cs="Times New Roman"/>
          <w:color w:val="000000"/>
          <w:sz w:val="24"/>
          <w:szCs w:val="24"/>
        </w:rPr>
        <w:t>дств дл</w:t>
      </w:r>
      <w:proofErr w:type="gramEnd"/>
      <w:r w:rsidRPr="001E331E">
        <w:rPr>
          <w:rFonts w:ascii="Times New Roman" w:hAnsi="Times New Roman" w:cs="Times New Roman"/>
          <w:color w:val="000000"/>
          <w:sz w:val="24"/>
          <w:szCs w:val="24"/>
        </w:rPr>
        <w:t xml:space="preserve">я обработки результатов тестирования.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Вместе с тем у заданий открытой формы есть несомненные достоинства, благодаря которым данная форма используется в тестовом контроле: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нет возможности угадывать правильный ответ (вероятность угадывания правильного ответа особенно высока при проведении итогового контроля); </w:t>
      </w:r>
    </w:p>
    <w:p w:rsidR="00AF0F43" w:rsidRPr="001E331E" w:rsidRDefault="002602D2" w:rsidP="00B100FE">
      <w:pPr>
        <w:spacing w:after="0" w:line="360" w:lineRule="auto"/>
        <w:jc w:val="both"/>
        <w:rPr>
          <w:rFonts w:ascii="Times New Roman" w:hAnsi="Times New Roman" w:cs="Times New Roman"/>
          <w:sz w:val="24"/>
          <w:szCs w:val="24"/>
        </w:rPr>
      </w:pPr>
      <w:r w:rsidRPr="001E331E">
        <w:rPr>
          <w:rFonts w:ascii="Times New Roman" w:hAnsi="Times New Roman" w:cs="Times New Roman"/>
          <w:color w:val="000000"/>
          <w:sz w:val="24"/>
          <w:szCs w:val="24"/>
        </w:rPr>
        <w:t>2) задания открытой формы удобно использовать при проверке номенклатурных знаний, учебной эрудиции учащихся.</w:t>
      </w:r>
    </w:p>
    <w:p w:rsidR="002602D2" w:rsidRPr="001E331E" w:rsidRDefault="0025157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3</w:t>
      </w:r>
      <w:r w:rsidR="002602D2" w:rsidRPr="001E331E">
        <w:rPr>
          <w:rFonts w:ascii="Times New Roman" w:hAnsi="Times New Roman" w:cs="Times New Roman"/>
          <w:b/>
          <w:bCs/>
          <w:color w:val="000000"/>
          <w:sz w:val="24"/>
          <w:szCs w:val="24"/>
        </w:rPr>
        <w:t>.2. Тестовые задания закрытой формы</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Тестовые задания закрытой формы наиболее распространены в педагогике и психологии. Они сравнительно легко формулируются, хорошо понимаются </w:t>
      </w:r>
      <w:proofErr w:type="gramStart"/>
      <w:r w:rsidRPr="001E331E">
        <w:rPr>
          <w:rFonts w:ascii="Times New Roman" w:hAnsi="Times New Roman" w:cs="Times New Roman"/>
          <w:color w:val="000000"/>
          <w:sz w:val="24"/>
          <w:szCs w:val="24"/>
        </w:rPr>
        <w:t>тестируемыми</w:t>
      </w:r>
      <w:proofErr w:type="gramEnd"/>
      <w:r w:rsidRPr="001E331E">
        <w:rPr>
          <w:rFonts w:ascii="Times New Roman" w:hAnsi="Times New Roman" w:cs="Times New Roman"/>
          <w:color w:val="000000"/>
          <w:sz w:val="24"/>
          <w:szCs w:val="24"/>
        </w:rPr>
        <w:t xml:space="preserve">.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Закрытые формы тестовых заданий содержат следующие конструктивные элементы: инструкцию, формулировку самого задания (предпочтительнее в утвердительной форме), варианты ответов и эталон. Таким образом, закрытые формы тестовых заданий отличаются от открытых наличием готовых вариантов ответов, из которых учащийся должен выбрать правильный (правильные). Вместе с тем закрытые тестовые задания могут иметь разнообразную внутреннюю конструкцию при сохранении общего дидактического смысла. Это позволяет создать различные варианты теста на одном и том же дидактическом материале, но с различными количественными и качественными характеристиками.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 зависимости от целей тестирования, возможностей и опыта разработчика в тесте могут быть использованы разнообразные конструкции тестовых заданий закрытой формы. Далее рассмотрим некоторые из них.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Задания с одним правильным вариантом ответа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Данные задания, пожалуй, являются самыми распространенными и наиболее привычными для испытуемых. Учащимся наряду с заданием предлагается несколько вариантов ответов, из которых они выбирают один верный. Сами задания конструируются на основе ряда принципов. Рассмотрим различное построение вариантов ответов, используя принципы композиции заданий в тестовой форме.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Первый принцип – </w:t>
      </w:r>
      <w:r w:rsidRPr="001E331E">
        <w:rPr>
          <w:rFonts w:ascii="Times New Roman" w:hAnsi="Times New Roman" w:cs="Times New Roman"/>
          <w:i/>
          <w:iCs/>
          <w:color w:val="000000"/>
          <w:sz w:val="24"/>
          <w:szCs w:val="24"/>
        </w:rPr>
        <w:t xml:space="preserve">принцип противоположности. </w:t>
      </w:r>
      <w:proofErr w:type="gramStart"/>
      <w:r w:rsidRPr="001E331E">
        <w:rPr>
          <w:rFonts w:ascii="Times New Roman" w:hAnsi="Times New Roman" w:cs="Times New Roman"/>
          <w:color w:val="000000"/>
          <w:sz w:val="24"/>
          <w:szCs w:val="24"/>
        </w:rPr>
        <w:t xml:space="preserve">При использовании этого принципа к заданиям подбираются </w:t>
      </w:r>
      <w:r w:rsidRPr="001E331E">
        <w:rPr>
          <w:rFonts w:ascii="Times New Roman" w:hAnsi="Times New Roman" w:cs="Times New Roman"/>
          <w:i/>
          <w:iCs/>
          <w:color w:val="000000"/>
          <w:sz w:val="24"/>
          <w:szCs w:val="24"/>
        </w:rPr>
        <w:t xml:space="preserve">альтернативные ответы </w:t>
      </w:r>
      <w:r w:rsidRPr="001E331E">
        <w:rPr>
          <w:rFonts w:ascii="Times New Roman" w:hAnsi="Times New Roman" w:cs="Times New Roman"/>
          <w:color w:val="000000"/>
          <w:sz w:val="24"/>
          <w:szCs w:val="24"/>
        </w:rPr>
        <w:t>(варианты ответов: «да» – «нет», «увеличится» – «уменьшится», «вправо» – «влево», «вверх» – «вниз», «влияет» – «не влияет» и т.д.).</w:t>
      </w:r>
      <w:proofErr w:type="gramEnd"/>
      <w:r w:rsidRPr="001E331E">
        <w:rPr>
          <w:rFonts w:ascii="Times New Roman" w:hAnsi="Times New Roman" w:cs="Times New Roman"/>
          <w:color w:val="000000"/>
          <w:sz w:val="24"/>
          <w:szCs w:val="24"/>
        </w:rPr>
        <w:t xml:space="preserve"> </w:t>
      </w:r>
      <w:proofErr w:type="gramStart"/>
      <w:r w:rsidRPr="001E331E">
        <w:rPr>
          <w:rFonts w:ascii="Times New Roman" w:hAnsi="Times New Roman" w:cs="Times New Roman"/>
          <w:color w:val="000000"/>
          <w:sz w:val="24"/>
          <w:szCs w:val="24"/>
        </w:rPr>
        <w:t xml:space="preserve">Могут быть альтернативные ответы с так называемой средней точкой, например: «увеличится» – «не изменится» – «уменьшится», «повышается» – «остается без изменения» – «понижается» и т.д. </w:t>
      </w:r>
      <w:proofErr w:type="gramEnd"/>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1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Выбери правильный вариант ответа: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ПОМЕЩЕНИЕ, ПРЕДНАЗНАЧЕННОЕ ДЛЯ ПОТРЕБИТЕЛЕЙ РЕСТОРАНА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вестибюль.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хлеборезка.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sz w:val="24"/>
          <w:szCs w:val="24"/>
        </w:rPr>
        <w:t xml:space="preserve">Второй принцип – </w:t>
      </w:r>
      <w:r w:rsidRPr="001E331E">
        <w:rPr>
          <w:rFonts w:ascii="Times New Roman" w:hAnsi="Times New Roman" w:cs="Times New Roman"/>
          <w:i/>
          <w:iCs/>
          <w:sz w:val="24"/>
          <w:szCs w:val="24"/>
        </w:rPr>
        <w:t xml:space="preserve">принцип классификации. </w:t>
      </w:r>
      <w:r w:rsidRPr="001E331E">
        <w:rPr>
          <w:rFonts w:ascii="Times New Roman" w:hAnsi="Times New Roman" w:cs="Times New Roman"/>
          <w:sz w:val="24"/>
          <w:szCs w:val="24"/>
        </w:rPr>
        <w:t xml:space="preserve">При этом в задании предлагается несколько вариантов ответов (от 2 до 5), среди которых один верный. Неправильные, но правдоподобные ответы в зарубежной литературе называются </w:t>
      </w:r>
      <w:proofErr w:type="spellStart"/>
      <w:r w:rsidRPr="001E331E">
        <w:rPr>
          <w:rFonts w:ascii="Times New Roman" w:hAnsi="Times New Roman" w:cs="Times New Roman"/>
          <w:i/>
          <w:iCs/>
          <w:sz w:val="24"/>
          <w:szCs w:val="24"/>
        </w:rPr>
        <w:t>дистракторами</w:t>
      </w:r>
      <w:proofErr w:type="spellEnd"/>
      <w:r w:rsidRPr="001E331E">
        <w:rPr>
          <w:rFonts w:ascii="Times New Roman" w:hAnsi="Times New Roman" w:cs="Times New Roman"/>
          <w:i/>
          <w:iCs/>
          <w:sz w:val="24"/>
          <w:szCs w:val="24"/>
        </w:rPr>
        <w:t xml:space="preserve"> </w:t>
      </w:r>
      <w:r w:rsidRPr="001E331E">
        <w:rPr>
          <w:rFonts w:ascii="Times New Roman" w:hAnsi="Times New Roman" w:cs="Times New Roman"/>
          <w:sz w:val="24"/>
          <w:szCs w:val="24"/>
        </w:rPr>
        <w:t xml:space="preserve">(от англ. </w:t>
      </w:r>
      <w:proofErr w:type="spellStart"/>
      <w:r w:rsidRPr="001E331E">
        <w:rPr>
          <w:rFonts w:ascii="Times New Roman" w:hAnsi="Times New Roman" w:cs="Times New Roman"/>
          <w:i/>
          <w:iCs/>
          <w:sz w:val="24"/>
          <w:szCs w:val="24"/>
        </w:rPr>
        <w:t>to</w:t>
      </w:r>
      <w:proofErr w:type="spellEnd"/>
      <w:r w:rsidRPr="001E331E">
        <w:rPr>
          <w:rFonts w:ascii="Times New Roman" w:hAnsi="Times New Roman" w:cs="Times New Roman"/>
          <w:i/>
          <w:iCs/>
          <w:sz w:val="24"/>
          <w:szCs w:val="24"/>
        </w:rPr>
        <w:t xml:space="preserve"> </w:t>
      </w:r>
      <w:proofErr w:type="spellStart"/>
      <w:r w:rsidRPr="001E331E">
        <w:rPr>
          <w:rFonts w:ascii="Times New Roman" w:hAnsi="Times New Roman" w:cs="Times New Roman"/>
          <w:i/>
          <w:iCs/>
          <w:sz w:val="24"/>
          <w:szCs w:val="24"/>
        </w:rPr>
        <w:t>distract</w:t>
      </w:r>
      <w:proofErr w:type="spellEnd"/>
      <w:r w:rsidRPr="001E331E">
        <w:rPr>
          <w:rFonts w:ascii="Times New Roman" w:hAnsi="Times New Roman" w:cs="Times New Roman"/>
          <w:i/>
          <w:iCs/>
          <w:sz w:val="24"/>
          <w:szCs w:val="24"/>
        </w:rPr>
        <w:t xml:space="preserve"> </w:t>
      </w:r>
      <w:r w:rsidRPr="001E331E">
        <w:rPr>
          <w:rFonts w:ascii="Times New Roman" w:hAnsi="Times New Roman" w:cs="Times New Roman"/>
          <w:sz w:val="24"/>
          <w:szCs w:val="24"/>
        </w:rPr>
        <w:t xml:space="preserve">– отвлекать). В общем случае, чем лучше </w:t>
      </w:r>
      <w:proofErr w:type="gramStart"/>
      <w:r w:rsidRPr="001E331E">
        <w:rPr>
          <w:rFonts w:ascii="Times New Roman" w:hAnsi="Times New Roman" w:cs="Times New Roman"/>
          <w:sz w:val="24"/>
          <w:szCs w:val="24"/>
        </w:rPr>
        <w:t>подобраны</w:t>
      </w:r>
      <w:proofErr w:type="gramEnd"/>
      <w:r w:rsidRPr="001E331E">
        <w:rPr>
          <w:rFonts w:ascii="Times New Roman" w:hAnsi="Times New Roman" w:cs="Times New Roman"/>
          <w:sz w:val="24"/>
          <w:szCs w:val="24"/>
        </w:rPr>
        <w:t xml:space="preserve"> </w:t>
      </w:r>
      <w:proofErr w:type="spellStart"/>
      <w:r w:rsidRPr="001E331E">
        <w:rPr>
          <w:rFonts w:ascii="Times New Roman" w:hAnsi="Times New Roman" w:cs="Times New Roman"/>
          <w:sz w:val="24"/>
          <w:szCs w:val="24"/>
        </w:rPr>
        <w:t>дистракторы</w:t>
      </w:r>
      <w:proofErr w:type="spellEnd"/>
      <w:r w:rsidRPr="001E331E">
        <w:rPr>
          <w:rFonts w:ascii="Times New Roman" w:hAnsi="Times New Roman" w:cs="Times New Roman"/>
          <w:sz w:val="24"/>
          <w:szCs w:val="24"/>
        </w:rPr>
        <w:t xml:space="preserve">, тем лучше бывает задание. Талант разработчика теста в первую очередь проявляется в разработке содержательно </w:t>
      </w:r>
      <w:proofErr w:type="gramStart"/>
      <w:r w:rsidRPr="001E331E">
        <w:rPr>
          <w:rFonts w:ascii="Times New Roman" w:hAnsi="Times New Roman" w:cs="Times New Roman"/>
          <w:sz w:val="24"/>
          <w:szCs w:val="24"/>
        </w:rPr>
        <w:t>корректных</w:t>
      </w:r>
      <w:proofErr w:type="gramEnd"/>
      <w:r w:rsidRPr="001E331E">
        <w:rPr>
          <w:rFonts w:ascii="Times New Roman" w:hAnsi="Times New Roman" w:cs="Times New Roman"/>
          <w:sz w:val="24"/>
          <w:szCs w:val="24"/>
        </w:rPr>
        <w:t xml:space="preserve"> и статистически эффективных </w:t>
      </w:r>
      <w:proofErr w:type="spellStart"/>
      <w:r w:rsidRPr="001E331E">
        <w:rPr>
          <w:rFonts w:ascii="Times New Roman" w:hAnsi="Times New Roman" w:cs="Times New Roman"/>
          <w:sz w:val="24"/>
          <w:szCs w:val="24"/>
        </w:rPr>
        <w:t>дистракторов</w:t>
      </w:r>
      <w:proofErr w:type="spellEnd"/>
      <w:r w:rsidRPr="001E331E">
        <w:rPr>
          <w:rFonts w:ascii="Times New Roman" w:hAnsi="Times New Roman" w:cs="Times New Roman"/>
          <w:sz w:val="24"/>
          <w:szCs w:val="24"/>
        </w:rPr>
        <w:t>.</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2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Выбери правильный вариант ответа: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ОБЩЕСТВЕННОЕ ПИТАНИЕ КАК ОТРАСЛЬ НАРОДНОГО ХОЗЯЙСТВА ЯВЛЯЕТСЯ ОТРАСЛЬЮ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Экономики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Пищевой промышленности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Сельского хозяйства 4) Сферы услуг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Эталон</w:t>
      </w:r>
      <w:r w:rsidRPr="001E331E">
        <w:rPr>
          <w:rFonts w:ascii="Times New Roman" w:hAnsi="Times New Roman" w:cs="Times New Roman"/>
          <w:i/>
          <w:iCs/>
          <w:color w:val="000000"/>
          <w:sz w:val="24"/>
          <w:szCs w:val="24"/>
        </w:rPr>
        <w:t>: 4</w:t>
      </w:r>
      <w:r w:rsidRPr="001E331E">
        <w:rPr>
          <w:rFonts w:ascii="Times New Roman" w:hAnsi="Times New Roman" w:cs="Times New Roman"/>
          <w:color w:val="000000"/>
          <w:sz w:val="24"/>
          <w:szCs w:val="24"/>
        </w:rPr>
        <w:t xml:space="preserve">.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3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ГРУППА ПОМЕЩЕНИЙ, ПРЕДНАЗНАЧЕННЫХ </w:t>
      </w:r>
      <w:proofErr w:type="gramStart"/>
      <w:r w:rsidRPr="001E331E">
        <w:rPr>
          <w:rFonts w:ascii="Times New Roman" w:hAnsi="Times New Roman" w:cs="Times New Roman"/>
          <w:color w:val="000000"/>
          <w:sz w:val="24"/>
          <w:szCs w:val="24"/>
        </w:rPr>
        <w:t>ДЛЯ</w:t>
      </w:r>
      <w:proofErr w:type="gramEnd"/>
      <w:r w:rsidRPr="001E331E">
        <w:rPr>
          <w:rFonts w:ascii="Times New Roman" w:hAnsi="Times New Roman" w:cs="Times New Roman"/>
          <w:color w:val="000000"/>
          <w:sz w:val="24"/>
          <w:szCs w:val="24"/>
        </w:rPr>
        <w:t xml:space="preserve"> ПОТРЕБИ-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ТЕЛЕЙ РЕСТОРАНА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Торговый зал, банкетный зал, хлеборезка, буфет-кафе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Вестибюль, аванзал, обеденный зал, казино, </w:t>
      </w:r>
      <w:proofErr w:type="gramStart"/>
      <w:r w:rsidRPr="001E331E">
        <w:rPr>
          <w:rFonts w:ascii="Times New Roman" w:hAnsi="Times New Roman" w:cs="Times New Roman"/>
          <w:color w:val="000000"/>
          <w:sz w:val="24"/>
          <w:szCs w:val="24"/>
        </w:rPr>
        <w:t>раздаточная</w:t>
      </w:r>
      <w:proofErr w:type="gramEnd"/>
      <w:r w:rsidRPr="001E331E">
        <w:rPr>
          <w:rFonts w:ascii="Times New Roman" w:hAnsi="Times New Roman" w:cs="Times New Roman"/>
          <w:color w:val="000000"/>
          <w:sz w:val="24"/>
          <w:szCs w:val="24"/>
        </w:rPr>
        <w:t xml:space="preserve">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Вестибюль, туалетные комнаты, торговый зал, аванзал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4) Вестибюль, торговый зал, банкетный зал, кафетерий,</w:t>
      </w:r>
      <w:r w:rsidR="00F23295" w:rsidRPr="001E331E">
        <w:rPr>
          <w:rFonts w:ascii="Times New Roman" w:hAnsi="Times New Roman" w:cs="Times New Roman"/>
          <w:color w:val="000000"/>
          <w:sz w:val="24"/>
          <w:szCs w:val="24"/>
        </w:rPr>
        <w:t xml:space="preserve"> комната отпуска обедов на дом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Эталон: </w:t>
      </w:r>
      <w:r w:rsidRPr="001E331E">
        <w:rPr>
          <w:rFonts w:ascii="Times New Roman" w:hAnsi="Times New Roman" w:cs="Times New Roman"/>
          <w:i/>
          <w:iCs/>
          <w:color w:val="000000"/>
          <w:sz w:val="24"/>
          <w:szCs w:val="24"/>
        </w:rPr>
        <w:t>3</w:t>
      </w:r>
      <w:r w:rsidRPr="001E331E">
        <w:rPr>
          <w:rFonts w:ascii="Times New Roman" w:hAnsi="Times New Roman" w:cs="Times New Roman"/>
          <w:color w:val="000000"/>
          <w:sz w:val="24"/>
          <w:szCs w:val="24"/>
        </w:rPr>
        <w:t xml:space="preserve">.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Третий принцип формулирования заданий закрытой формы – </w:t>
      </w:r>
      <w:r w:rsidRPr="001E331E">
        <w:rPr>
          <w:rFonts w:ascii="Times New Roman" w:hAnsi="Times New Roman" w:cs="Times New Roman"/>
          <w:i/>
          <w:iCs/>
          <w:color w:val="000000"/>
          <w:sz w:val="24"/>
          <w:szCs w:val="24"/>
        </w:rPr>
        <w:t xml:space="preserve">принцип кумуляции </w:t>
      </w:r>
      <w:r w:rsidRPr="001E331E">
        <w:rPr>
          <w:rFonts w:ascii="Times New Roman" w:hAnsi="Times New Roman" w:cs="Times New Roman"/>
          <w:color w:val="000000"/>
          <w:sz w:val="24"/>
          <w:szCs w:val="24"/>
        </w:rPr>
        <w:t>(накапливания)</w:t>
      </w:r>
      <w:r w:rsidRPr="001E331E">
        <w:rPr>
          <w:rFonts w:ascii="Times New Roman" w:hAnsi="Times New Roman" w:cs="Times New Roman"/>
          <w:b/>
          <w:bCs/>
          <w:color w:val="000000"/>
          <w:sz w:val="24"/>
          <w:szCs w:val="24"/>
        </w:rPr>
        <w:t xml:space="preserve">. </w:t>
      </w:r>
      <w:r w:rsidRPr="001E331E">
        <w:rPr>
          <w:rFonts w:ascii="Times New Roman" w:hAnsi="Times New Roman" w:cs="Times New Roman"/>
          <w:color w:val="000000"/>
          <w:sz w:val="24"/>
          <w:szCs w:val="24"/>
        </w:rPr>
        <w:t xml:space="preserve">Это означает, что содержание каждого последующего ответа вбирает в </w:t>
      </w:r>
      <w:r w:rsidRPr="001E331E">
        <w:rPr>
          <w:rFonts w:ascii="Times New Roman" w:hAnsi="Times New Roman" w:cs="Times New Roman"/>
          <w:color w:val="000000"/>
          <w:sz w:val="24"/>
          <w:szCs w:val="24"/>
        </w:rPr>
        <w:lastRenderedPageBreak/>
        <w:t>себя (</w:t>
      </w:r>
      <w:proofErr w:type="spellStart"/>
      <w:r w:rsidRPr="001E331E">
        <w:rPr>
          <w:rFonts w:ascii="Times New Roman" w:hAnsi="Times New Roman" w:cs="Times New Roman"/>
          <w:color w:val="000000"/>
          <w:sz w:val="24"/>
          <w:szCs w:val="24"/>
        </w:rPr>
        <w:t>кумулирует</w:t>
      </w:r>
      <w:proofErr w:type="spellEnd"/>
      <w:r w:rsidRPr="001E331E">
        <w:rPr>
          <w:rFonts w:ascii="Times New Roman" w:hAnsi="Times New Roman" w:cs="Times New Roman"/>
          <w:color w:val="000000"/>
          <w:sz w:val="24"/>
          <w:szCs w:val="24"/>
        </w:rPr>
        <w:t xml:space="preserve">) содержание предыдущих, и, кроме того, содержит дополнительную информацию, причем самый полный ответ не обязательно является правильным. Оптимальное количество ответов в указанных заданиях – два-три; в заданиях с четырьмя и более ответами принцип кумуляции используется довольно редко. </w:t>
      </w:r>
      <w:proofErr w:type="gramStart"/>
      <w:r w:rsidRPr="001E331E">
        <w:rPr>
          <w:rFonts w:ascii="Times New Roman" w:hAnsi="Times New Roman" w:cs="Times New Roman"/>
          <w:color w:val="000000"/>
          <w:sz w:val="24"/>
          <w:szCs w:val="24"/>
        </w:rPr>
        <w:t>Это</w:t>
      </w:r>
      <w:proofErr w:type="gramEnd"/>
      <w:r w:rsidRPr="001E331E">
        <w:rPr>
          <w:rFonts w:ascii="Times New Roman" w:hAnsi="Times New Roman" w:cs="Times New Roman"/>
          <w:color w:val="000000"/>
          <w:sz w:val="24"/>
          <w:szCs w:val="24"/>
        </w:rPr>
        <w:t xml:space="preserve"> прежде всего связано с громоздкостью получаемых заданий и, как следствие, снижением качества самого задания.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4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Выбери правильный и наиболее полный ответ: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ПРЕДПРИЯТИЯ ОБЩЕСТВЕННОГО ПИТАНИЯ ВЫПОЛНЯЮТ ФУНКЦИИ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Организации потребления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Организации производства продукции, реализации и организации потребления услуг </w:t>
      </w:r>
    </w:p>
    <w:p w:rsidR="002602D2" w:rsidRPr="001E331E" w:rsidRDefault="002602D2"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Организации потребления, </w:t>
      </w:r>
      <w:proofErr w:type="gramStart"/>
      <w:r w:rsidRPr="001E331E">
        <w:rPr>
          <w:rFonts w:ascii="Times New Roman" w:hAnsi="Times New Roman" w:cs="Times New Roman"/>
          <w:color w:val="000000"/>
          <w:sz w:val="24"/>
          <w:szCs w:val="24"/>
        </w:rPr>
        <w:t>контроля за</w:t>
      </w:r>
      <w:proofErr w:type="gramEnd"/>
      <w:r w:rsidRPr="001E331E">
        <w:rPr>
          <w:rFonts w:ascii="Times New Roman" w:hAnsi="Times New Roman" w:cs="Times New Roman"/>
          <w:color w:val="000000"/>
          <w:sz w:val="24"/>
          <w:szCs w:val="24"/>
        </w:rPr>
        <w:t xml:space="preserve"> деятельностью предпри</w:t>
      </w:r>
      <w:r w:rsidR="00F23295" w:rsidRPr="001E331E">
        <w:rPr>
          <w:rFonts w:ascii="Times New Roman" w:hAnsi="Times New Roman" w:cs="Times New Roman"/>
          <w:color w:val="000000"/>
          <w:sz w:val="24"/>
          <w:szCs w:val="24"/>
        </w:rPr>
        <w:t xml:space="preserve">ятий, оперативное планирование </w:t>
      </w:r>
    </w:p>
    <w:p w:rsidR="002602D2" w:rsidRPr="001E331E" w:rsidRDefault="002602D2" w:rsidP="00B100FE">
      <w:pPr>
        <w:spacing w:after="0" w:line="360" w:lineRule="auto"/>
        <w:jc w:val="both"/>
        <w:rPr>
          <w:rFonts w:ascii="Times New Roman" w:hAnsi="Times New Roman" w:cs="Times New Roman"/>
          <w:sz w:val="24"/>
          <w:szCs w:val="24"/>
        </w:rPr>
      </w:pPr>
      <w:r w:rsidRPr="001E331E">
        <w:rPr>
          <w:rFonts w:ascii="Times New Roman" w:hAnsi="Times New Roman" w:cs="Times New Roman"/>
          <w:b/>
          <w:bCs/>
          <w:i/>
          <w:iCs/>
          <w:color w:val="000000"/>
          <w:sz w:val="24"/>
          <w:szCs w:val="24"/>
        </w:rPr>
        <w:t xml:space="preserve">Эталон: </w:t>
      </w:r>
      <w:r w:rsidRPr="001E331E">
        <w:rPr>
          <w:rFonts w:ascii="Times New Roman" w:hAnsi="Times New Roman" w:cs="Times New Roman"/>
          <w:i/>
          <w:iCs/>
          <w:color w:val="000000"/>
          <w:sz w:val="24"/>
          <w:szCs w:val="24"/>
        </w:rPr>
        <w:t>2</w:t>
      </w:r>
      <w:r w:rsidRPr="001E331E">
        <w:rPr>
          <w:rFonts w:ascii="Times New Roman" w:hAnsi="Times New Roman" w:cs="Times New Roman"/>
          <w:color w:val="000000"/>
          <w:sz w:val="24"/>
          <w:szCs w:val="24"/>
        </w:rPr>
        <w:t>.</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4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Выбери правильный и наиболее полный ответ: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ПРЕДПРИЯТИЯ ОБЩЕСТВЕННОГО ПИТАНИЯ ВЫПОЛНЯЮТ ФУНКЦИИ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Организации потребления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Организации производства продукции, реализации и организации потребления услуг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Организации потребления, </w:t>
      </w:r>
      <w:proofErr w:type="gramStart"/>
      <w:r w:rsidRPr="001E331E">
        <w:rPr>
          <w:rFonts w:ascii="Times New Roman" w:hAnsi="Times New Roman" w:cs="Times New Roman"/>
          <w:color w:val="000000"/>
          <w:sz w:val="24"/>
          <w:szCs w:val="24"/>
        </w:rPr>
        <w:t>контроля за</w:t>
      </w:r>
      <w:proofErr w:type="gramEnd"/>
      <w:r w:rsidRPr="001E331E">
        <w:rPr>
          <w:rFonts w:ascii="Times New Roman" w:hAnsi="Times New Roman" w:cs="Times New Roman"/>
          <w:color w:val="000000"/>
          <w:sz w:val="24"/>
          <w:szCs w:val="24"/>
        </w:rPr>
        <w:t xml:space="preserve"> деятельностью предприятий, оперативное планирование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 xml:space="preserve">Эталон: </w:t>
      </w:r>
      <w:r w:rsidRPr="001E331E">
        <w:rPr>
          <w:rFonts w:ascii="Times New Roman" w:hAnsi="Times New Roman" w:cs="Times New Roman"/>
          <w:i/>
          <w:iCs/>
          <w:color w:val="000000"/>
          <w:sz w:val="24"/>
          <w:szCs w:val="24"/>
        </w:rPr>
        <w:t>2</w:t>
      </w:r>
      <w:r w:rsidRPr="001E331E">
        <w:rPr>
          <w:rFonts w:ascii="Times New Roman" w:hAnsi="Times New Roman" w:cs="Times New Roman"/>
          <w:color w:val="000000"/>
          <w:sz w:val="24"/>
          <w:szCs w:val="24"/>
        </w:rPr>
        <w:t xml:space="preserve">. 9 </w:t>
      </w:r>
    </w:p>
    <w:p w:rsidR="002602D2" w:rsidRPr="001E331E" w:rsidRDefault="00F23295" w:rsidP="00B100FE">
      <w:pPr>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Таким образом, мы видим, что принципы построения ответов в заданиях с одним правильным вариантом ответа могут быть различными. Наиболее распространенными являются задания, построенные по принципу классификации и альтернативы. Это объясняется сравнительной легкостью их конструирования.</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Конструирование базы тестовых заданий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Для того чтобы на одном содержательном материале можно было составить несколько вариантов теста, конструируют базу тестовых заданий. Если есть компьютерные программы генерации тестов, то в программу создания теста вводится база тестовых заданий, включающая в себя множество вариантов одного и того же задания. Это означает что проверка знания признаков, свойств, состава, функций однотипных объектов может быть организована на базе одного и того же задания, меняющего в своем тексте только название этих объектов. Эти задания называют </w:t>
      </w:r>
      <w:proofErr w:type="spellStart"/>
      <w:r w:rsidRPr="001E331E">
        <w:rPr>
          <w:rFonts w:ascii="Times New Roman" w:hAnsi="Times New Roman" w:cs="Times New Roman"/>
          <w:i/>
          <w:iCs/>
          <w:color w:val="000000"/>
          <w:sz w:val="24"/>
          <w:szCs w:val="24"/>
        </w:rPr>
        <w:t>фасетными</w:t>
      </w:r>
      <w:proofErr w:type="spellEnd"/>
      <w:r w:rsidRPr="001E331E">
        <w:rPr>
          <w:rFonts w:ascii="Times New Roman" w:hAnsi="Times New Roman" w:cs="Times New Roman"/>
          <w:color w:val="000000"/>
          <w:sz w:val="24"/>
          <w:szCs w:val="24"/>
        </w:rPr>
        <w:t xml:space="preserve">, т.е. имеющими переменные элементы.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Есть некоторая специфика в построении </w:t>
      </w:r>
      <w:proofErr w:type="spellStart"/>
      <w:r w:rsidRPr="001E331E">
        <w:rPr>
          <w:rFonts w:ascii="Times New Roman" w:hAnsi="Times New Roman" w:cs="Times New Roman"/>
          <w:color w:val="000000"/>
          <w:sz w:val="24"/>
          <w:szCs w:val="24"/>
        </w:rPr>
        <w:t>фасетных</w:t>
      </w:r>
      <w:proofErr w:type="spellEnd"/>
      <w:r w:rsidRPr="001E331E">
        <w:rPr>
          <w:rFonts w:ascii="Times New Roman" w:hAnsi="Times New Roman" w:cs="Times New Roman"/>
          <w:color w:val="000000"/>
          <w:sz w:val="24"/>
          <w:szCs w:val="24"/>
        </w:rPr>
        <w:t xml:space="preserve"> заданий различной формы. Рассмотрим конструирование баз тестовых заданий на конкретных примерах.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Составление базы для заданий с одним правильным вариантом ответа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 приведенных примерах </w:t>
      </w:r>
      <w:proofErr w:type="spellStart"/>
      <w:r w:rsidRPr="001E331E">
        <w:rPr>
          <w:rFonts w:ascii="Times New Roman" w:hAnsi="Times New Roman" w:cs="Times New Roman"/>
          <w:color w:val="000000"/>
          <w:sz w:val="24"/>
          <w:szCs w:val="24"/>
        </w:rPr>
        <w:t>фасетная</w:t>
      </w:r>
      <w:proofErr w:type="spellEnd"/>
      <w:r w:rsidRPr="001E331E">
        <w:rPr>
          <w:rFonts w:ascii="Times New Roman" w:hAnsi="Times New Roman" w:cs="Times New Roman"/>
          <w:color w:val="000000"/>
          <w:sz w:val="24"/>
          <w:szCs w:val="24"/>
        </w:rPr>
        <w:t xml:space="preserve"> часть задания расположена в скобочках.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1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 АССОРТИМЕНТУ РЕАЛИЗУЕМОЙ ПРОДУКЦИИ (РЕСТОРАНЫ, БАРЫ) РАЗЛИЧАЮТ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рыбный.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диетический.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молочный.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2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 АССОРТИМЕНТУ РЕАЛИЗУЕМОЙ ПРОДУКЦИИ, ПО КОНТИНГЕНТУ ПОТРЕБИТЕЛЕЙ, ПО МЕСТУ РАСПОЛОЖЕНИЯ) СТОЛОВЫЕ БЫВАЮТ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диетические.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школьные.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3) общедоступные.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Приведенные задания являются </w:t>
      </w:r>
      <w:proofErr w:type="spellStart"/>
      <w:r w:rsidRPr="001E331E">
        <w:rPr>
          <w:rFonts w:ascii="Times New Roman" w:hAnsi="Times New Roman" w:cs="Times New Roman"/>
          <w:color w:val="000000"/>
          <w:sz w:val="24"/>
          <w:szCs w:val="24"/>
        </w:rPr>
        <w:t>фасетными</w:t>
      </w:r>
      <w:proofErr w:type="spellEnd"/>
      <w:r w:rsidRPr="001E331E">
        <w:rPr>
          <w:rFonts w:ascii="Times New Roman" w:hAnsi="Times New Roman" w:cs="Times New Roman"/>
          <w:color w:val="000000"/>
          <w:sz w:val="24"/>
          <w:szCs w:val="24"/>
        </w:rPr>
        <w:t xml:space="preserve">. В них есть возможность варьировать содержание задания за счет скобок. Так, в примере 2 вместо глагола «писать» в базу можно ввести сотню других глаголов, после чего задание будет иметь сотню вариантов, выдаваемых испытуемым в случайном порядке. Если используются компьютерные программы генерации тестов, то можно задействовать обучающий потенциал </w:t>
      </w:r>
      <w:proofErr w:type="spellStart"/>
      <w:r w:rsidRPr="001E331E">
        <w:rPr>
          <w:rFonts w:ascii="Times New Roman" w:hAnsi="Times New Roman" w:cs="Times New Roman"/>
          <w:color w:val="000000"/>
          <w:sz w:val="24"/>
          <w:szCs w:val="24"/>
        </w:rPr>
        <w:t>фасетных</w:t>
      </w:r>
      <w:proofErr w:type="spellEnd"/>
      <w:r w:rsidRPr="001E331E">
        <w:rPr>
          <w:rFonts w:ascii="Times New Roman" w:hAnsi="Times New Roman" w:cs="Times New Roman"/>
          <w:color w:val="000000"/>
          <w:sz w:val="24"/>
          <w:szCs w:val="24"/>
        </w:rPr>
        <w:t xml:space="preserve"> заданий, «натаскивая» учащихся в применении тех или иных правил. В остальных примерах задания также многовариантны.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t xml:space="preserve">Составление базы для заданий с несколькими правильными вариантами ответов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 этих заданиях, как уже говорилось выше, могут быть несколько принципиально правильных вариантов ответов, которые не обязательно все войдут в тестовое задание. Фрагмент базы тестовых заданий данной формы может выглядеть следующим образом.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t xml:space="preserve">Пример 1 </w:t>
      </w:r>
    </w:p>
    <w:tbl>
      <w:tblPr>
        <w:tblW w:w="0" w:type="auto"/>
        <w:tblBorders>
          <w:top w:val="nil"/>
          <w:left w:val="nil"/>
          <w:bottom w:val="nil"/>
          <w:right w:val="nil"/>
        </w:tblBorders>
        <w:tblLayout w:type="fixed"/>
        <w:tblLook w:val="0000" w:firstRow="0" w:lastRow="0" w:firstColumn="0" w:lastColumn="0" w:noHBand="0" w:noVBand="0"/>
      </w:tblPr>
      <w:tblGrid>
        <w:gridCol w:w="3820"/>
        <w:gridCol w:w="3820"/>
      </w:tblGrid>
      <w:tr w:rsidR="00F23295" w:rsidRPr="001E331E">
        <w:trPr>
          <w:trHeight w:val="1154"/>
        </w:trPr>
        <w:tc>
          <w:tcPr>
            <w:tcW w:w="3820" w:type="dxa"/>
          </w:tcPr>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 АССОРТИМЕНТУ РЕАЛИЗУЕМОЙ ПРОДУКЦИИ И СПОСОБУ ПРИГОТОВЛЕНИЯ БАРЫ РАЗЛИЧАЮТ: </w:t>
            </w:r>
            <w:r w:rsidRPr="001E331E">
              <w:rPr>
                <w:rFonts w:ascii="Times New Roman" w:hAnsi="Times New Roman" w:cs="Times New Roman"/>
                <w:i/>
                <w:iCs/>
                <w:color w:val="000000"/>
                <w:sz w:val="24"/>
                <w:szCs w:val="24"/>
              </w:rPr>
              <w:t xml:space="preserve">Правильные </w:t>
            </w:r>
            <w:r w:rsidRPr="001E331E">
              <w:rPr>
                <w:rFonts w:ascii="Times New Roman" w:hAnsi="Times New Roman" w:cs="Times New Roman"/>
                <w:i/>
                <w:iCs/>
                <w:color w:val="000000"/>
                <w:sz w:val="24"/>
                <w:szCs w:val="24"/>
              </w:rPr>
              <w:lastRenderedPageBreak/>
              <w:t xml:space="preserve">ответы: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молочный;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пивной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винный;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кофейный;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коктейль-бар;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гриль-бар.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p>
        </w:tc>
        <w:tc>
          <w:tcPr>
            <w:tcW w:w="3820" w:type="dxa"/>
          </w:tcPr>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i/>
                <w:iCs/>
                <w:color w:val="000000"/>
                <w:sz w:val="24"/>
                <w:szCs w:val="24"/>
              </w:rPr>
              <w:lastRenderedPageBreak/>
              <w:t xml:space="preserve">Неправильные ответы: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видео-бар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варьете-бар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p>
        </w:tc>
      </w:tr>
    </w:tbl>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color w:val="000000"/>
          <w:sz w:val="24"/>
          <w:szCs w:val="24"/>
        </w:rPr>
        <w:lastRenderedPageBreak/>
        <w:t xml:space="preserve">Инструкции к тестам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 тесте всегда должна присутствовать инструкция, в которой четко </w:t>
      </w:r>
      <w:proofErr w:type="gramStart"/>
      <w:r w:rsidRPr="001E331E">
        <w:rPr>
          <w:rFonts w:ascii="Times New Roman" w:hAnsi="Times New Roman" w:cs="Times New Roman"/>
          <w:color w:val="000000"/>
          <w:sz w:val="24"/>
          <w:szCs w:val="24"/>
        </w:rPr>
        <w:t>определены</w:t>
      </w:r>
      <w:proofErr w:type="gramEnd"/>
      <w:r w:rsidRPr="001E331E">
        <w:rPr>
          <w:rFonts w:ascii="Times New Roman" w:hAnsi="Times New Roman" w:cs="Times New Roman"/>
          <w:color w:val="000000"/>
          <w:sz w:val="24"/>
          <w:szCs w:val="24"/>
        </w:rPr>
        <w:t xml:space="preserve">: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вид тестирования (входной контроль, итоговый, текущий);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цель тестирования (знания, умения, подлежащие проверке);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контингент, на который рассчитан данный тест (школьники, учащиеся профессиональных училищ, студенты, абитуриенты, обучаемые на курсах повышения квалификации и т.д.);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краткая характеристика основных форм тестовых заданий и действий испытуемых, необходимых для выполнения заданий;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 время тестирования (для школьников младших классов время тестирования должно быть не более 30 мин, для школьников старших классов не больше 1 ч).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Так как инструкция заменяет устные пояснения преподавателя, то она должна быть составлена на простом, доступном языке и учитывать особенности восприятия того контингента, на который рассчитан тест.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Пример инструкции для теста итогового контроля по дисциплине «Организация общественного питания» приведен ниже.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ИНСТРУКЦИЯ</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 выполнению дидактического теста для проведения контрольного опроса студентов по дисциплине «Организация производства»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b/>
          <w:bCs/>
          <w:i/>
          <w:iCs/>
          <w:color w:val="000000"/>
          <w:sz w:val="24"/>
          <w:szCs w:val="24"/>
        </w:rPr>
        <w:t>Уважаемые студенты!</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Вашему вниманию предлагается дидактический тест для проведения контрольного опроса по дисциплине «Организация производства» цикла специальных дисциплин ГОС специальности 050501 Профессиональное обучение (технология продукции общественного питания)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Вы должны выполнить предложенные вам тестовые задания за 50 минут и внести ответы в бланк ответа. </w:t>
      </w:r>
    </w:p>
    <w:p w:rsidR="00F23295" w:rsidRPr="001E331E" w:rsidRDefault="00F23295"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При внесении в бланк ответов на тестовые задания Вы должны соблюдать правила заполнения бланка ответов в зависимости от вида тестовых заданий. </w:t>
      </w:r>
    </w:p>
    <w:p w:rsidR="00B100FE" w:rsidRPr="001E331E" w:rsidRDefault="00B100FE" w:rsidP="00B100FE">
      <w:pPr>
        <w:pageBreakBefore/>
        <w:autoSpaceDE w:val="0"/>
        <w:autoSpaceDN w:val="0"/>
        <w:adjustRightInd w:val="0"/>
        <w:spacing w:after="0" w:line="360" w:lineRule="auto"/>
        <w:jc w:val="both"/>
        <w:rPr>
          <w:rFonts w:ascii="Times New Roman" w:hAnsi="Times New Roman" w:cs="Times New Roman"/>
          <w:color w:val="000000"/>
          <w:sz w:val="24"/>
          <w:szCs w:val="24"/>
        </w:rPr>
      </w:pP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1E331E">
        <w:rPr>
          <w:rFonts w:ascii="Times New Roman" w:hAnsi="Times New Roman" w:cs="Times New Roman"/>
          <w:color w:val="000000"/>
          <w:sz w:val="24"/>
          <w:szCs w:val="24"/>
        </w:rPr>
        <w:t xml:space="preserve">При выполнении заданий с формулировкой </w:t>
      </w:r>
      <w:r w:rsidRPr="001E331E">
        <w:rPr>
          <w:rFonts w:ascii="Times New Roman" w:hAnsi="Times New Roman" w:cs="Times New Roman"/>
          <w:b/>
          <w:bCs/>
          <w:color w:val="000000"/>
          <w:sz w:val="24"/>
          <w:szCs w:val="24"/>
        </w:rPr>
        <w:t xml:space="preserve">«Выберите правильный вариант ответа» </w:t>
      </w:r>
      <w:r w:rsidRPr="001E331E">
        <w:rPr>
          <w:rFonts w:ascii="Times New Roman" w:hAnsi="Times New Roman" w:cs="Times New Roman"/>
          <w:color w:val="000000"/>
          <w:sz w:val="24"/>
          <w:szCs w:val="24"/>
        </w:rPr>
        <w:t xml:space="preserve">Вы должны выбрать </w:t>
      </w:r>
      <w:r w:rsidRPr="001E331E">
        <w:rPr>
          <w:rFonts w:ascii="Times New Roman" w:hAnsi="Times New Roman" w:cs="Times New Roman"/>
          <w:b/>
          <w:bCs/>
          <w:color w:val="000000"/>
          <w:sz w:val="24"/>
          <w:szCs w:val="24"/>
        </w:rPr>
        <w:t xml:space="preserve">один </w:t>
      </w:r>
      <w:r w:rsidRPr="001E331E">
        <w:rPr>
          <w:rFonts w:ascii="Times New Roman" w:hAnsi="Times New Roman" w:cs="Times New Roman"/>
          <w:color w:val="000000"/>
          <w:sz w:val="24"/>
          <w:szCs w:val="24"/>
        </w:rPr>
        <w:t>правильный ответ из предложенных и проставить его номер в соответствующую позицию в бланке ответа.</w:t>
      </w:r>
      <w:proofErr w:type="gramEnd"/>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p>
    <w:p w:rsidR="00B100FE" w:rsidRPr="001E331E" w:rsidRDefault="00B100FE" w:rsidP="00B100FE">
      <w:pPr>
        <w:pageBreakBefore/>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lastRenderedPageBreak/>
        <w:t xml:space="preserve">При выполнении заданий с формулировкой </w:t>
      </w:r>
      <w:r w:rsidRPr="001E331E">
        <w:rPr>
          <w:rFonts w:ascii="Times New Roman" w:hAnsi="Times New Roman" w:cs="Times New Roman"/>
          <w:b/>
          <w:bCs/>
          <w:color w:val="000000"/>
          <w:sz w:val="24"/>
          <w:szCs w:val="24"/>
        </w:rPr>
        <w:t xml:space="preserve">«Выберите все правильные варианты ответов из предложенных» </w:t>
      </w:r>
      <w:r w:rsidRPr="001E331E">
        <w:rPr>
          <w:rFonts w:ascii="Times New Roman" w:hAnsi="Times New Roman" w:cs="Times New Roman"/>
          <w:color w:val="000000"/>
          <w:sz w:val="24"/>
          <w:szCs w:val="24"/>
        </w:rPr>
        <w:t xml:space="preserve">Вы должны выбрать </w:t>
      </w:r>
      <w:r w:rsidRPr="001E331E">
        <w:rPr>
          <w:rFonts w:ascii="Times New Roman" w:hAnsi="Times New Roman" w:cs="Times New Roman"/>
          <w:b/>
          <w:bCs/>
          <w:color w:val="000000"/>
          <w:sz w:val="24"/>
          <w:szCs w:val="24"/>
        </w:rPr>
        <w:t xml:space="preserve">один, несколько или все </w:t>
      </w:r>
      <w:r w:rsidRPr="001E331E">
        <w:rPr>
          <w:rFonts w:ascii="Times New Roman" w:hAnsi="Times New Roman" w:cs="Times New Roman"/>
          <w:color w:val="000000"/>
          <w:sz w:val="24"/>
          <w:szCs w:val="24"/>
        </w:rPr>
        <w:t xml:space="preserve">правильные ответы из предложенных вариантов и проставить их номера в соответствующую позицию в бланке ответа. При выполнении заданий с формулировкой </w:t>
      </w:r>
      <w:r w:rsidRPr="001E331E">
        <w:rPr>
          <w:rFonts w:ascii="Times New Roman" w:hAnsi="Times New Roman" w:cs="Times New Roman"/>
          <w:b/>
          <w:bCs/>
          <w:color w:val="000000"/>
          <w:sz w:val="24"/>
          <w:szCs w:val="24"/>
        </w:rPr>
        <w:t xml:space="preserve">«Установите соответствие» </w:t>
      </w:r>
      <w:r w:rsidRPr="001E331E">
        <w:rPr>
          <w:rFonts w:ascii="Times New Roman" w:hAnsi="Times New Roman" w:cs="Times New Roman"/>
          <w:color w:val="000000"/>
          <w:sz w:val="24"/>
          <w:szCs w:val="24"/>
        </w:rPr>
        <w:t xml:space="preserve">Вы должны найти такие однозначные связи между позициями первого и второго столбиков, чтобы одной позиции первого столбика соответствовала только одна позиция второго, а повтор используемых позиций категорически запрещен. Установленное соответствие внести в бланк ответа.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При выполнении заданий с формулировкой </w:t>
      </w:r>
      <w:r w:rsidRPr="001E331E">
        <w:rPr>
          <w:rFonts w:ascii="Times New Roman" w:hAnsi="Times New Roman" w:cs="Times New Roman"/>
          <w:b/>
          <w:bCs/>
          <w:color w:val="000000"/>
          <w:sz w:val="24"/>
          <w:szCs w:val="24"/>
        </w:rPr>
        <w:t xml:space="preserve">«Установите правильную последовательность» </w:t>
      </w:r>
      <w:r w:rsidRPr="001E331E">
        <w:rPr>
          <w:rFonts w:ascii="Times New Roman" w:hAnsi="Times New Roman" w:cs="Times New Roman"/>
          <w:color w:val="000000"/>
          <w:sz w:val="24"/>
          <w:szCs w:val="24"/>
        </w:rPr>
        <w:t xml:space="preserve">необходимо расставить предложенные позиции в нужной последовательности и отразить ее в бланке ответа.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При выполнении заданий с формулировкой </w:t>
      </w:r>
      <w:r w:rsidRPr="001E331E">
        <w:rPr>
          <w:rFonts w:ascii="Times New Roman" w:hAnsi="Times New Roman" w:cs="Times New Roman"/>
          <w:b/>
          <w:bCs/>
          <w:color w:val="000000"/>
          <w:sz w:val="24"/>
          <w:szCs w:val="24"/>
        </w:rPr>
        <w:t xml:space="preserve">«Установите истинность или ложность утверждений» </w:t>
      </w:r>
      <w:r w:rsidRPr="001E331E">
        <w:rPr>
          <w:rFonts w:ascii="Times New Roman" w:hAnsi="Times New Roman" w:cs="Times New Roman"/>
          <w:color w:val="000000"/>
          <w:sz w:val="24"/>
          <w:szCs w:val="24"/>
        </w:rPr>
        <w:t xml:space="preserve">необходимо установить истинность или ложность утверждений, записанных в колонках 1 и 2 , и указать правильный ответ: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A. Оба утверждения истинны.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Б. Истинно только утверждение, приведенное в колонке 1.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B. Истинно только утверждение, приведенное в колонке 2. </w:t>
      </w:r>
    </w:p>
    <w:p w:rsidR="00B100FE" w:rsidRPr="001E331E" w:rsidRDefault="00B100FE" w:rsidP="00B100FE">
      <w:pPr>
        <w:spacing w:after="0" w:line="360" w:lineRule="auto"/>
        <w:jc w:val="both"/>
        <w:rPr>
          <w:rFonts w:ascii="Times New Roman" w:hAnsi="Times New Roman" w:cs="Times New Roman"/>
          <w:sz w:val="24"/>
          <w:szCs w:val="24"/>
        </w:rPr>
      </w:pPr>
      <w:r w:rsidRPr="001E331E">
        <w:rPr>
          <w:rFonts w:ascii="Times New Roman" w:hAnsi="Times New Roman" w:cs="Times New Roman"/>
          <w:color w:val="000000"/>
          <w:sz w:val="24"/>
          <w:szCs w:val="24"/>
        </w:rPr>
        <w:t>Г. Оба утверждения ложны.</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БЛАНК ОТВЕТА</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на дидактический тест для проведения контрольного опроса студентов по дисциплине «Организация производства»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ФИО студента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Группа _____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Дата ________ </w:t>
      </w:r>
    </w:p>
    <w:p w:rsidR="00B100FE" w:rsidRPr="001E331E" w:rsidRDefault="00B100FE" w:rsidP="00B100FE">
      <w:pPr>
        <w:spacing w:after="0" w:line="360" w:lineRule="auto"/>
        <w:jc w:val="both"/>
        <w:rPr>
          <w:rFonts w:ascii="Times New Roman" w:hAnsi="Times New Roman" w:cs="Times New Roman"/>
          <w:sz w:val="24"/>
          <w:szCs w:val="24"/>
        </w:rPr>
      </w:pPr>
      <w:r w:rsidRPr="001E331E">
        <w:rPr>
          <w:rFonts w:ascii="Times New Roman" w:hAnsi="Times New Roman" w:cs="Times New Roman"/>
          <w:color w:val="000000"/>
          <w:sz w:val="24"/>
          <w:szCs w:val="24"/>
        </w:rPr>
        <w:t>Ответы:</w:t>
      </w:r>
    </w:p>
    <w:tbl>
      <w:tblPr>
        <w:tblStyle w:val="a3"/>
        <w:tblW w:w="0" w:type="auto"/>
        <w:tblLook w:val="04A0" w:firstRow="1" w:lastRow="0" w:firstColumn="1" w:lastColumn="0" w:noHBand="0" w:noVBand="1"/>
      </w:tblPr>
      <w:tblGrid>
        <w:gridCol w:w="2392"/>
        <w:gridCol w:w="2393"/>
        <w:gridCol w:w="2393"/>
        <w:gridCol w:w="2393"/>
      </w:tblGrid>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8</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15</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22</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9</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16</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23</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3</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10</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17</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24</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4</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11</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18</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25</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5</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12</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19</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26</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6</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13</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20</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27</w:t>
            </w:r>
          </w:p>
        </w:tc>
      </w:tr>
      <w:tr w:rsidR="00B100FE" w:rsidRPr="001E331E" w:rsidTr="00DF1129">
        <w:tc>
          <w:tcPr>
            <w:tcW w:w="2392"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7</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14</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21</w:t>
            </w:r>
          </w:p>
        </w:tc>
        <w:tc>
          <w:tcPr>
            <w:tcW w:w="2393" w:type="dxa"/>
          </w:tcPr>
          <w:p w:rsidR="00B100FE" w:rsidRPr="001E331E" w:rsidRDefault="00B100FE" w:rsidP="00DF1129">
            <w:pPr>
              <w:spacing w:line="360" w:lineRule="auto"/>
              <w:jc w:val="both"/>
              <w:rPr>
                <w:rFonts w:ascii="Times New Roman" w:hAnsi="Times New Roman" w:cs="Times New Roman"/>
                <w:sz w:val="24"/>
                <w:szCs w:val="24"/>
              </w:rPr>
            </w:pPr>
            <w:r w:rsidRPr="001E331E">
              <w:rPr>
                <w:rFonts w:ascii="Times New Roman" w:hAnsi="Times New Roman" w:cs="Times New Roman"/>
                <w:sz w:val="24"/>
                <w:szCs w:val="24"/>
              </w:rPr>
              <w:t>28</w:t>
            </w:r>
          </w:p>
        </w:tc>
      </w:tr>
    </w:tbl>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Подпись студента _________________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Оценка __________________________ </w:t>
      </w:r>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Проверил ________________________________________ </w:t>
      </w:r>
    </w:p>
    <w:p w:rsidR="00B100FE" w:rsidRPr="001E331E" w:rsidRDefault="00B100FE" w:rsidP="00B100FE">
      <w:pPr>
        <w:spacing w:after="0" w:line="360" w:lineRule="auto"/>
        <w:jc w:val="both"/>
        <w:rPr>
          <w:rFonts w:ascii="Times New Roman" w:hAnsi="Times New Roman" w:cs="Times New Roman"/>
          <w:sz w:val="24"/>
          <w:szCs w:val="24"/>
        </w:rPr>
      </w:pPr>
      <w:r w:rsidRPr="001E331E">
        <w:rPr>
          <w:rFonts w:ascii="Times New Roman" w:hAnsi="Times New Roman" w:cs="Times New Roman"/>
          <w:color w:val="000000"/>
          <w:sz w:val="24"/>
          <w:szCs w:val="24"/>
        </w:rPr>
        <w:lastRenderedPageBreak/>
        <w:t xml:space="preserve">                                </w:t>
      </w:r>
      <w:proofErr w:type="gramStart"/>
      <w:r w:rsidRPr="001E331E">
        <w:rPr>
          <w:rFonts w:ascii="Times New Roman" w:hAnsi="Times New Roman" w:cs="Times New Roman"/>
          <w:color w:val="000000"/>
          <w:sz w:val="24"/>
          <w:szCs w:val="24"/>
        </w:rPr>
        <w:t>(должность) (подпись) (ФИО</w:t>
      </w:r>
      <w:proofErr w:type="gramEnd"/>
    </w:p>
    <w:p w:rsidR="00B100FE" w:rsidRPr="001E331E" w:rsidRDefault="00B100FE" w:rsidP="00B100FE">
      <w:pPr>
        <w:autoSpaceDE w:val="0"/>
        <w:autoSpaceDN w:val="0"/>
        <w:adjustRightInd w:val="0"/>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Всякое задание начинается с указания, что и как испытуемый должен сделать для успешного решения задания. Инструкция для учащихся должна быть визуально отделена от самого задания. Возможно использование курсива или жирного курсива для выделения инструкции. Если позволяют технические средства, инструкцию можно выполнить другим цветом. При этом необходимо избегать контрастных цветов, красного в частности. </w:t>
      </w:r>
    </w:p>
    <w:p w:rsidR="00B100FE" w:rsidRPr="001E331E" w:rsidRDefault="00B100FE" w:rsidP="00B100FE">
      <w:pPr>
        <w:spacing w:after="0" w:line="360" w:lineRule="auto"/>
        <w:jc w:val="both"/>
        <w:rPr>
          <w:rFonts w:ascii="Times New Roman" w:hAnsi="Times New Roman" w:cs="Times New Roman"/>
          <w:color w:val="000000"/>
          <w:sz w:val="24"/>
          <w:szCs w:val="24"/>
        </w:rPr>
      </w:pPr>
      <w:r w:rsidRPr="001E331E">
        <w:rPr>
          <w:rFonts w:ascii="Times New Roman" w:hAnsi="Times New Roman" w:cs="Times New Roman"/>
          <w:color w:val="000000"/>
          <w:sz w:val="24"/>
          <w:szCs w:val="24"/>
        </w:rPr>
        <w:t>В тестах дается, как правило, одна инструкция для группы однотипных заданий. Инструкция меняется при каждом изменении форм тестовых заданий.</w:t>
      </w:r>
    </w:p>
    <w:p w:rsidR="00B100FE" w:rsidRPr="001E331E" w:rsidRDefault="00B100FE" w:rsidP="007C20A3">
      <w:pPr>
        <w:spacing w:after="0" w:line="360" w:lineRule="auto"/>
        <w:jc w:val="both"/>
        <w:rPr>
          <w:rFonts w:ascii="Times New Roman" w:hAnsi="Times New Roman" w:cs="Times New Roman"/>
          <w:sz w:val="24"/>
          <w:szCs w:val="24"/>
        </w:rPr>
      </w:pPr>
      <w:r w:rsidRPr="001E331E">
        <w:rPr>
          <w:rFonts w:ascii="Times New Roman" w:hAnsi="Times New Roman" w:cs="Times New Roman"/>
          <w:sz w:val="24"/>
          <w:szCs w:val="24"/>
        </w:rPr>
        <w:t xml:space="preserve">Стандартизированный тест – это тест, производимый в максимально унифицированных условиях, в силу этого позволяющий сопоставить подготовку учащихся различных учебных </w:t>
      </w:r>
      <w:r w:rsidR="007C20A3" w:rsidRPr="001E331E">
        <w:rPr>
          <w:rFonts w:ascii="Times New Roman" w:hAnsi="Times New Roman" w:cs="Times New Roman"/>
          <w:sz w:val="24"/>
          <w:szCs w:val="24"/>
        </w:rPr>
        <w:t xml:space="preserve">заведений, вузов и даже стран. </w:t>
      </w:r>
      <w:r w:rsidRPr="001E331E">
        <w:rPr>
          <w:rFonts w:ascii="Times New Roman" w:hAnsi="Times New Roman" w:cs="Times New Roman"/>
          <w:sz w:val="24"/>
          <w:szCs w:val="24"/>
        </w:rPr>
        <w:br/>
        <w:t xml:space="preserve">Направлен на определение не только </w:t>
      </w:r>
      <w:proofErr w:type="spellStart"/>
      <w:r w:rsidRPr="001E331E">
        <w:rPr>
          <w:rFonts w:ascii="Times New Roman" w:hAnsi="Times New Roman" w:cs="Times New Roman"/>
          <w:sz w:val="24"/>
          <w:szCs w:val="24"/>
        </w:rPr>
        <w:t>ЗУНов</w:t>
      </w:r>
      <w:proofErr w:type="spellEnd"/>
      <w:r w:rsidRPr="001E331E">
        <w:rPr>
          <w:rFonts w:ascii="Times New Roman" w:hAnsi="Times New Roman" w:cs="Times New Roman"/>
          <w:sz w:val="24"/>
          <w:szCs w:val="24"/>
        </w:rPr>
        <w:t xml:space="preserve">, но и компетенции, а потому не является полностью закрытым (не предполагает только выбор правильных вариантов ответа), а включает в себя творческое задание (в тестах по </w:t>
      </w:r>
      <w:r w:rsidR="007C20A3" w:rsidRPr="001E331E">
        <w:rPr>
          <w:rFonts w:ascii="Times New Roman" w:hAnsi="Times New Roman" w:cs="Times New Roman"/>
          <w:sz w:val="24"/>
          <w:szCs w:val="24"/>
        </w:rPr>
        <w:t xml:space="preserve"> профессиональным модулям и общепрофессиональным дисциплинам </w:t>
      </w:r>
      <w:r w:rsidRPr="001E331E">
        <w:rPr>
          <w:rFonts w:ascii="Times New Roman" w:hAnsi="Times New Roman" w:cs="Times New Roman"/>
          <w:sz w:val="24"/>
          <w:szCs w:val="24"/>
        </w:rPr>
        <w:t>–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w:t>
      </w:r>
      <w:r w:rsidR="007C20A3" w:rsidRPr="001E331E">
        <w:rPr>
          <w:rFonts w:ascii="Times New Roman" w:hAnsi="Times New Roman" w:cs="Times New Roman"/>
          <w:sz w:val="24"/>
          <w:szCs w:val="24"/>
        </w:rPr>
        <w:t>уточного, и итогового контроля.</w:t>
      </w:r>
      <w:r w:rsidRPr="001E331E">
        <w:rPr>
          <w:rFonts w:ascii="Times New Roman" w:hAnsi="Times New Roman" w:cs="Times New Roman"/>
          <w:sz w:val="24"/>
          <w:szCs w:val="24"/>
        </w:rPr>
        <w:br/>
        <w:t>Разделени</w:t>
      </w:r>
      <w:r w:rsidR="007C20A3" w:rsidRPr="001E331E">
        <w:rPr>
          <w:rFonts w:ascii="Times New Roman" w:hAnsi="Times New Roman" w:cs="Times New Roman"/>
          <w:sz w:val="24"/>
          <w:szCs w:val="24"/>
        </w:rPr>
        <w:t xml:space="preserve">е тестов по уровням сложности: </w:t>
      </w:r>
      <w:r w:rsidRPr="001E331E">
        <w:rPr>
          <w:rFonts w:ascii="Times New Roman" w:hAnsi="Times New Roman" w:cs="Times New Roman"/>
          <w:sz w:val="24"/>
          <w:szCs w:val="24"/>
        </w:rPr>
        <w:br/>
      </w:r>
      <w:r w:rsidRPr="001E331E">
        <w:rPr>
          <w:rFonts w:ascii="Times New Roman" w:hAnsi="Times New Roman" w:cs="Times New Roman"/>
          <w:sz w:val="24"/>
          <w:szCs w:val="24"/>
        </w:rPr>
        <w:sym w:font="Symbol" w:char="F09E"/>
      </w:r>
      <w:r w:rsidRPr="001E331E">
        <w:rPr>
          <w:rFonts w:ascii="Times New Roman" w:hAnsi="Times New Roman" w:cs="Times New Roman"/>
          <w:sz w:val="24"/>
          <w:szCs w:val="24"/>
        </w:rPr>
        <w:t xml:space="preserve"> Первый уровень (знакомство) - тесты по узнаванию, т.е. отождествлению объекта и его обозначения (задания на опознание, различение или классификац</w:t>
      </w:r>
      <w:r w:rsidR="007C20A3" w:rsidRPr="001E331E">
        <w:rPr>
          <w:rFonts w:ascii="Times New Roman" w:hAnsi="Times New Roman" w:cs="Times New Roman"/>
          <w:sz w:val="24"/>
          <w:szCs w:val="24"/>
        </w:rPr>
        <w:t>ию объектов, явлений и понятий).</w:t>
      </w:r>
      <w:r w:rsidRPr="001E331E">
        <w:rPr>
          <w:rFonts w:ascii="Times New Roman" w:hAnsi="Times New Roman" w:cs="Times New Roman"/>
          <w:sz w:val="24"/>
          <w:szCs w:val="24"/>
        </w:rPr>
        <w:br/>
      </w:r>
      <w:r w:rsidRPr="001E331E">
        <w:rPr>
          <w:rFonts w:ascii="Times New Roman" w:hAnsi="Times New Roman" w:cs="Times New Roman"/>
          <w:sz w:val="24"/>
          <w:szCs w:val="24"/>
        </w:rPr>
        <w:sym w:font="Symbol" w:char="F09E"/>
      </w:r>
      <w:r w:rsidRPr="001E331E">
        <w:rPr>
          <w:rFonts w:ascii="Times New Roman" w:hAnsi="Times New Roman" w:cs="Times New Roman"/>
          <w:sz w:val="24"/>
          <w:szCs w:val="24"/>
        </w:rPr>
        <w:t xml:space="preserve"> Второй уровень (репродукция) - тесты-подстановки, в которых намеренно пропущено слово, фраза, формула или другой какой-либо существенный элемент текста, и конструктивные тесты, в которых учащимся в отличие от теста-подстановки не содержится никакой помощи даже в виде намеков и требуется дать определение какому-либо понятию, указать случай действия ка</w:t>
      </w:r>
      <w:r w:rsidR="007C20A3" w:rsidRPr="001E331E">
        <w:rPr>
          <w:rFonts w:ascii="Times New Roman" w:hAnsi="Times New Roman" w:cs="Times New Roman"/>
          <w:sz w:val="24"/>
          <w:szCs w:val="24"/>
        </w:rPr>
        <w:t xml:space="preserve">кой-либо закономерности и т.д. </w:t>
      </w:r>
      <w:r w:rsidRPr="001E331E">
        <w:rPr>
          <w:rFonts w:ascii="Times New Roman" w:hAnsi="Times New Roman" w:cs="Times New Roman"/>
          <w:sz w:val="24"/>
          <w:szCs w:val="24"/>
        </w:rPr>
        <w:br/>
        <w:t>В качестве тестов второго уровня могут использоваться и типовые задачи, условия которых позволяют «с места» применять известную разрешающую их процедуру (правило, формулу, алгоритм) и получать необходимый ответ на</w:t>
      </w:r>
      <w:r w:rsidR="007C20A3" w:rsidRPr="001E331E">
        <w:rPr>
          <w:rFonts w:ascii="Times New Roman" w:hAnsi="Times New Roman" w:cs="Times New Roman"/>
          <w:sz w:val="24"/>
          <w:szCs w:val="24"/>
        </w:rPr>
        <w:t xml:space="preserve"> поставленный в задаче вопрос. </w:t>
      </w:r>
      <w:r w:rsidRPr="001E331E">
        <w:rPr>
          <w:rFonts w:ascii="Times New Roman" w:hAnsi="Times New Roman" w:cs="Times New Roman"/>
          <w:sz w:val="24"/>
          <w:szCs w:val="24"/>
        </w:rPr>
        <w:br/>
        <w:t>Разделени</w:t>
      </w:r>
      <w:r w:rsidR="007C20A3" w:rsidRPr="001E331E">
        <w:rPr>
          <w:rFonts w:ascii="Times New Roman" w:hAnsi="Times New Roman" w:cs="Times New Roman"/>
          <w:sz w:val="24"/>
          <w:szCs w:val="24"/>
        </w:rPr>
        <w:t xml:space="preserve">е тестов по уровням сложности: </w:t>
      </w:r>
      <w:r w:rsidRPr="001E331E">
        <w:rPr>
          <w:rFonts w:ascii="Times New Roman" w:hAnsi="Times New Roman" w:cs="Times New Roman"/>
          <w:sz w:val="24"/>
          <w:szCs w:val="24"/>
        </w:rPr>
        <w:br/>
      </w:r>
      <w:r w:rsidRPr="001E331E">
        <w:rPr>
          <w:rFonts w:ascii="Times New Roman" w:hAnsi="Times New Roman" w:cs="Times New Roman"/>
          <w:sz w:val="24"/>
          <w:szCs w:val="24"/>
        </w:rPr>
        <w:sym w:font="Symbol" w:char="F09E"/>
      </w:r>
      <w:r w:rsidRPr="001E331E">
        <w:rPr>
          <w:rFonts w:ascii="Times New Roman" w:hAnsi="Times New Roman" w:cs="Times New Roman"/>
          <w:sz w:val="24"/>
          <w:szCs w:val="24"/>
        </w:rPr>
        <w:t xml:space="preserve"> Третьему уровню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w:t>
      </w:r>
      <w:r w:rsidRPr="001E331E">
        <w:rPr>
          <w:rFonts w:ascii="Times New Roman" w:hAnsi="Times New Roman" w:cs="Times New Roman"/>
          <w:sz w:val="24"/>
          <w:szCs w:val="24"/>
        </w:rPr>
        <w:lastRenderedPageBreak/>
        <w:t xml:space="preserve">деятельности. Условия задачи формулируются </w:t>
      </w:r>
      <w:proofErr w:type="gramStart"/>
      <w:r w:rsidRPr="001E331E">
        <w:rPr>
          <w:rFonts w:ascii="Times New Roman" w:hAnsi="Times New Roman" w:cs="Times New Roman"/>
          <w:sz w:val="24"/>
          <w:szCs w:val="24"/>
        </w:rPr>
        <w:t>близкими</w:t>
      </w:r>
      <w:proofErr w:type="gramEnd"/>
      <w:r w:rsidRPr="001E331E">
        <w:rPr>
          <w:rFonts w:ascii="Times New Roman" w:hAnsi="Times New Roman" w:cs="Times New Roman"/>
          <w:sz w:val="24"/>
          <w:szCs w:val="24"/>
        </w:rPr>
        <w:t xml:space="preserve"> к тем, которые имели место в</w:t>
      </w:r>
      <w:r w:rsidR="007C20A3" w:rsidRPr="001E331E">
        <w:rPr>
          <w:rFonts w:ascii="Times New Roman" w:hAnsi="Times New Roman" w:cs="Times New Roman"/>
          <w:sz w:val="24"/>
          <w:szCs w:val="24"/>
        </w:rPr>
        <w:t xml:space="preserve"> реальной жизненной обстановке.</w:t>
      </w:r>
      <w:r w:rsidRPr="001E331E">
        <w:rPr>
          <w:rFonts w:ascii="Times New Roman" w:hAnsi="Times New Roman" w:cs="Times New Roman"/>
          <w:sz w:val="24"/>
          <w:szCs w:val="24"/>
        </w:rPr>
        <w:br/>
      </w:r>
      <w:r w:rsidRPr="001E331E">
        <w:rPr>
          <w:rFonts w:ascii="Times New Roman" w:hAnsi="Times New Roman" w:cs="Times New Roman"/>
          <w:sz w:val="24"/>
          <w:szCs w:val="24"/>
        </w:rPr>
        <w:sym w:font="Symbol" w:char="F09E"/>
      </w:r>
      <w:r w:rsidRPr="001E331E">
        <w:rPr>
          <w:rFonts w:ascii="Times New Roman" w:hAnsi="Times New Roman" w:cs="Times New Roman"/>
          <w:sz w:val="24"/>
          <w:szCs w:val="24"/>
        </w:rPr>
        <w:t xml:space="preserve"> Тесты четвертого уровня – это проблемы, решение которых есть творческая деятельность, сопровождающаяся получением объективно новой информации. Тестами четвертого уровня выявляется умение учащихся ориентироваться и принимать решения </w:t>
      </w:r>
      <w:r w:rsidR="007C20A3" w:rsidRPr="001E331E">
        <w:rPr>
          <w:rFonts w:ascii="Times New Roman" w:hAnsi="Times New Roman" w:cs="Times New Roman"/>
          <w:sz w:val="24"/>
          <w:szCs w:val="24"/>
        </w:rPr>
        <w:t>в новых, проблемных ситуациях.</w:t>
      </w:r>
      <w:r w:rsidRPr="001E331E">
        <w:rPr>
          <w:rFonts w:ascii="Times New Roman" w:hAnsi="Times New Roman" w:cs="Times New Roman"/>
          <w:sz w:val="24"/>
          <w:szCs w:val="24"/>
        </w:rPr>
        <w:br/>
      </w:r>
      <w:r w:rsidRPr="001E331E">
        <w:rPr>
          <w:rStyle w:val="butback"/>
          <w:rFonts w:ascii="Times New Roman" w:hAnsi="Times New Roman" w:cs="Times New Roman"/>
          <w:sz w:val="24"/>
          <w:szCs w:val="24"/>
        </w:rPr>
        <w:t xml:space="preserve"> </w:t>
      </w:r>
      <w:r w:rsidRPr="001E331E">
        <w:rPr>
          <w:rStyle w:val="submenu-table"/>
          <w:rFonts w:ascii="Times New Roman" w:hAnsi="Times New Roman" w:cs="Times New Roman"/>
          <w:sz w:val="24"/>
          <w:szCs w:val="24"/>
        </w:rPr>
        <w:t xml:space="preserve"> ТЕСТЫ - ДЕЙСТВИЯ</w:t>
      </w:r>
      <w:r w:rsidRPr="001E331E">
        <w:rPr>
          <w:rFonts w:ascii="Times New Roman" w:hAnsi="Times New Roman" w:cs="Times New Roman"/>
          <w:sz w:val="24"/>
          <w:szCs w:val="24"/>
        </w:rPr>
        <w:br/>
        <w:t>Термин взят из психологии, где тесты действия понимаются как процедура, ориентирующая испытуемого на выполнение какого-нибудь практического дейс</w:t>
      </w:r>
      <w:r w:rsidR="007C20A3" w:rsidRPr="001E331E">
        <w:rPr>
          <w:rFonts w:ascii="Times New Roman" w:hAnsi="Times New Roman" w:cs="Times New Roman"/>
          <w:sz w:val="24"/>
          <w:szCs w:val="24"/>
        </w:rPr>
        <w:t xml:space="preserve">твия (практические испытания). </w:t>
      </w:r>
      <w:r w:rsidRPr="001E331E">
        <w:rPr>
          <w:rFonts w:ascii="Times New Roman" w:hAnsi="Times New Roman" w:cs="Times New Roman"/>
          <w:sz w:val="24"/>
          <w:szCs w:val="24"/>
        </w:rPr>
        <w:br/>
        <w:t xml:space="preserve">В педагогике или при приеме на работу тесты действия распространены как проверка реальных профессиональных умений (напечатать на машинке или на компьютере текст, откорректировать газетную статью, </w:t>
      </w:r>
      <w:r w:rsidR="007C20A3" w:rsidRPr="001E331E">
        <w:rPr>
          <w:rFonts w:ascii="Times New Roman" w:hAnsi="Times New Roman" w:cs="Times New Roman"/>
          <w:sz w:val="24"/>
          <w:szCs w:val="24"/>
        </w:rPr>
        <w:t xml:space="preserve"> установить неисправность на автомобиле </w:t>
      </w:r>
      <w:r w:rsidRPr="001E331E">
        <w:rPr>
          <w:rFonts w:ascii="Times New Roman" w:hAnsi="Times New Roman" w:cs="Times New Roman"/>
          <w:sz w:val="24"/>
          <w:szCs w:val="24"/>
        </w:rPr>
        <w:t>и т.д.</w:t>
      </w:r>
      <w:proofErr w:type="gramStart"/>
      <w:r w:rsidRPr="001E331E">
        <w:rPr>
          <w:rFonts w:ascii="Times New Roman" w:hAnsi="Times New Roman" w:cs="Times New Roman"/>
          <w:sz w:val="24"/>
          <w:szCs w:val="24"/>
        </w:rPr>
        <w:t xml:space="preserve"> </w:t>
      </w:r>
      <w:r w:rsidR="007C20A3" w:rsidRPr="001E331E">
        <w:rPr>
          <w:rFonts w:ascii="Times New Roman" w:hAnsi="Times New Roman" w:cs="Times New Roman"/>
          <w:sz w:val="24"/>
          <w:szCs w:val="24"/>
        </w:rPr>
        <w:t>)</w:t>
      </w:r>
      <w:proofErr w:type="gramEnd"/>
      <w:r w:rsidR="007C20A3" w:rsidRPr="001E331E">
        <w:rPr>
          <w:rFonts w:ascii="Times New Roman" w:hAnsi="Times New Roman" w:cs="Times New Roman"/>
          <w:sz w:val="24"/>
          <w:szCs w:val="24"/>
        </w:rPr>
        <w:t xml:space="preserve">. </w:t>
      </w:r>
      <w:proofErr w:type="gramStart"/>
      <w:r w:rsidRPr="001E331E">
        <w:rPr>
          <w:rFonts w:ascii="Times New Roman" w:hAnsi="Times New Roman" w:cs="Times New Roman"/>
          <w:sz w:val="24"/>
          <w:szCs w:val="24"/>
        </w:rPr>
        <w:t>Предназначены</w:t>
      </w:r>
      <w:proofErr w:type="gramEnd"/>
      <w:r w:rsidRPr="001E331E">
        <w:rPr>
          <w:rFonts w:ascii="Times New Roman" w:hAnsi="Times New Roman" w:cs="Times New Roman"/>
          <w:sz w:val="24"/>
          <w:szCs w:val="24"/>
        </w:rPr>
        <w:t xml:space="preserve"> в том числе для выявления умений выполнять работу с механизмами</w:t>
      </w:r>
      <w:r w:rsidR="007C20A3" w:rsidRPr="001E331E">
        <w:rPr>
          <w:rFonts w:ascii="Times New Roman" w:hAnsi="Times New Roman" w:cs="Times New Roman"/>
          <w:sz w:val="24"/>
          <w:szCs w:val="24"/>
        </w:rPr>
        <w:t xml:space="preserve">, материалами, инструментами. </w:t>
      </w:r>
      <w:r w:rsidR="007C20A3" w:rsidRPr="001E331E">
        <w:rPr>
          <w:rFonts w:ascii="Times New Roman" w:hAnsi="Times New Roman" w:cs="Times New Roman"/>
          <w:sz w:val="24"/>
          <w:szCs w:val="24"/>
        </w:rPr>
        <w:br/>
      </w:r>
      <w:r w:rsidRPr="001E331E">
        <w:rPr>
          <w:rFonts w:ascii="Times New Roman" w:hAnsi="Times New Roman" w:cs="Times New Roman"/>
          <w:sz w:val="24"/>
          <w:szCs w:val="24"/>
        </w:rPr>
        <w:t>Позволяют проверить не только уровень овладения навыком, но и оценить различные качества личности и уровень формирования сопутствующих компетенций. Например, могут помочь оценить когнитивный стиль, эстетический вкус, юмор и т.д.</w:t>
      </w:r>
      <w:r w:rsidRPr="001E331E">
        <w:rPr>
          <w:rFonts w:ascii="Times New Roman" w:hAnsi="Times New Roman" w:cs="Times New Roman"/>
          <w:sz w:val="24"/>
          <w:szCs w:val="24"/>
        </w:rPr>
        <w:br/>
      </w:r>
      <w:r w:rsidRPr="001E331E">
        <w:rPr>
          <w:rStyle w:val="butback"/>
          <w:rFonts w:ascii="Times New Roman" w:hAnsi="Times New Roman" w:cs="Times New Roman"/>
          <w:sz w:val="24"/>
          <w:szCs w:val="24"/>
        </w:rPr>
        <w:t>^</w:t>
      </w:r>
      <w:r w:rsidRPr="001E331E">
        <w:rPr>
          <w:rFonts w:ascii="Times New Roman" w:hAnsi="Times New Roman" w:cs="Times New Roman"/>
          <w:sz w:val="24"/>
          <w:szCs w:val="24"/>
        </w:rPr>
        <w:t xml:space="preserve"> </w:t>
      </w:r>
      <w:r w:rsidRPr="001E331E">
        <w:rPr>
          <w:rStyle w:val="submenu-table"/>
          <w:rFonts w:ascii="Times New Roman" w:hAnsi="Times New Roman" w:cs="Times New Roman"/>
          <w:sz w:val="24"/>
          <w:szCs w:val="24"/>
        </w:rPr>
        <w:t>5.3. СИТУАЦИОННЫЕ ТЕСТЫ</w:t>
      </w:r>
      <w:r w:rsidRPr="001E331E">
        <w:rPr>
          <w:rFonts w:ascii="Times New Roman" w:hAnsi="Times New Roman" w:cs="Times New Roman"/>
          <w:sz w:val="24"/>
          <w:szCs w:val="24"/>
        </w:rPr>
        <w:br/>
        <w:t>(имитационные методы учебной деятельности)</w:t>
      </w:r>
      <w:r w:rsidRPr="001E331E">
        <w:rPr>
          <w:rFonts w:ascii="Times New Roman" w:hAnsi="Times New Roman" w:cs="Times New Roman"/>
          <w:sz w:val="24"/>
          <w:szCs w:val="24"/>
        </w:rPr>
        <w:br/>
        <w:t xml:space="preserve">Требуют не произвести реальное действие, а сымитировать его. При их проведении не является необходимым наличие реальных механизмов, полевых производственных условий (реальных пациентов и т.п.). </w:t>
      </w:r>
      <w:r w:rsidRPr="001E331E">
        <w:rPr>
          <w:rFonts w:ascii="Times New Roman" w:hAnsi="Times New Roman" w:cs="Times New Roman"/>
          <w:sz w:val="24"/>
          <w:szCs w:val="24"/>
        </w:rPr>
        <w:br/>
        <w:t xml:space="preserve">Простейшая форма – метод инцидента. Испытуемым излагается проблемная ситуация, связанная с их будущей профессиональной деятельностью и предлагается принять быстрое решение (например, студенту педвуза – что делать, если ученик не готов к уроку или нагрубил учителю?). Время решения задачи резко ограничено, при оценке учитывается не только правильность ответа, но и быстрота реакции, которая имеет </w:t>
      </w:r>
      <w:proofErr w:type="gramStart"/>
      <w:r w:rsidRPr="001E331E">
        <w:rPr>
          <w:rFonts w:ascii="Times New Roman" w:hAnsi="Times New Roman" w:cs="Times New Roman"/>
          <w:sz w:val="24"/>
          <w:szCs w:val="24"/>
        </w:rPr>
        <w:t>важное</w:t>
      </w:r>
      <w:r w:rsidR="007C20A3" w:rsidRPr="001E331E">
        <w:rPr>
          <w:rFonts w:ascii="Times New Roman" w:hAnsi="Times New Roman" w:cs="Times New Roman"/>
          <w:sz w:val="24"/>
          <w:szCs w:val="24"/>
        </w:rPr>
        <w:t xml:space="preserve"> значение</w:t>
      </w:r>
      <w:proofErr w:type="gramEnd"/>
      <w:r w:rsidR="007C20A3" w:rsidRPr="001E331E">
        <w:rPr>
          <w:rFonts w:ascii="Times New Roman" w:hAnsi="Times New Roman" w:cs="Times New Roman"/>
          <w:sz w:val="24"/>
          <w:szCs w:val="24"/>
        </w:rPr>
        <w:t xml:space="preserve"> в реальной ситуации. </w:t>
      </w:r>
      <w:r w:rsidRPr="001E331E">
        <w:rPr>
          <w:rFonts w:ascii="Times New Roman" w:hAnsi="Times New Roman" w:cs="Times New Roman"/>
          <w:sz w:val="24"/>
          <w:szCs w:val="24"/>
        </w:rPr>
        <w:br/>
        <w:t xml:space="preserve">Более сложная форма – анализ конкретной ситуации. Испытуемым предлагается обширная информация о конкретной ситуации (например, студентам-экономистам предлагается смоделировать развитие производства при росте цен на сырье). Требуется провести анализ ситуации, при этом испытуемый должен учитывать, что часть информации – лишняя, но есть возможность добыть дополнительную информацию (воспользовавшись справочником или задав вопрос). После анализа принимается </w:t>
      </w:r>
      <w:r w:rsidRPr="001E331E">
        <w:rPr>
          <w:rFonts w:ascii="Times New Roman" w:hAnsi="Times New Roman" w:cs="Times New Roman"/>
          <w:sz w:val="24"/>
          <w:szCs w:val="24"/>
        </w:rPr>
        <w:lastRenderedPageBreak/>
        <w:t xml:space="preserve">мотивированное решение. </w:t>
      </w:r>
      <w:r w:rsidRPr="001E331E">
        <w:rPr>
          <w:rFonts w:ascii="Times New Roman" w:hAnsi="Times New Roman" w:cs="Times New Roman"/>
          <w:sz w:val="24"/>
          <w:szCs w:val="24"/>
        </w:rPr>
        <w:br/>
        <w:t>Работа может проводиться как в группе, так и индивидуально.</w:t>
      </w:r>
    </w:p>
    <w:p w:rsidR="002602D2" w:rsidRPr="001E331E" w:rsidRDefault="002602D2" w:rsidP="002602D2">
      <w:pPr>
        <w:autoSpaceDE w:val="0"/>
        <w:autoSpaceDN w:val="0"/>
        <w:adjustRightInd w:val="0"/>
        <w:spacing w:after="0" w:line="240" w:lineRule="auto"/>
        <w:rPr>
          <w:rFonts w:ascii="Times New Roman" w:hAnsi="Times New Roman" w:cs="Times New Roman"/>
          <w:sz w:val="24"/>
          <w:szCs w:val="24"/>
        </w:rPr>
      </w:pPr>
    </w:p>
    <w:p w:rsidR="00F609C8" w:rsidRPr="001E331E" w:rsidRDefault="00F609C8" w:rsidP="002602D2">
      <w:pPr>
        <w:autoSpaceDE w:val="0"/>
        <w:autoSpaceDN w:val="0"/>
        <w:adjustRightInd w:val="0"/>
        <w:spacing w:after="0" w:line="240" w:lineRule="auto"/>
        <w:rPr>
          <w:rFonts w:ascii="Times New Roman" w:hAnsi="Times New Roman" w:cs="Times New Roman"/>
          <w:color w:val="000000"/>
          <w:sz w:val="24"/>
          <w:szCs w:val="24"/>
        </w:rPr>
      </w:pPr>
    </w:p>
    <w:p w:rsidR="0066379B" w:rsidRPr="001E331E" w:rsidRDefault="00F609C8" w:rsidP="00F609C8">
      <w:pPr>
        <w:pStyle w:val="1"/>
        <w:spacing w:before="0" w:beforeAutospacing="0" w:after="0" w:afterAutospacing="0" w:line="360" w:lineRule="auto"/>
        <w:ind w:firstLine="709"/>
        <w:jc w:val="center"/>
        <w:rPr>
          <w:sz w:val="24"/>
          <w:szCs w:val="24"/>
        </w:rPr>
      </w:pPr>
      <w:r w:rsidRPr="001E331E">
        <w:rPr>
          <w:sz w:val="24"/>
          <w:szCs w:val="24"/>
        </w:rPr>
        <w:t>4</w:t>
      </w:r>
      <w:r w:rsidR="0066379B" w:rsidRPr="001E331E">
        <w:rPr>
          <w:sz w:val="24"/>
          <w:szCs w:val="24"/>
        </w:rPr>
        <w:t>. Метод кейсов (</w:t>
      </w:r>
      <w:proofErr w:type="spellStart"/>
      <w:r w:rsidR="0066379B" w:rsidRPr="001E331E">
        <w:rPr>
          <w:sz w:val="24"/>
          <w:szCs w:val="24"/>
        </w:rPr>
        <w:t>case</w:t>
      </w:r>
      <w:proofErr w:type="spellEnd"/>
      <w:r w:rsidR="0066379B" w:rsidRPr="001E331E">
        <w:rPr>
          <w:sz w:val="24"/>
          <w:szCs w:val="24"/>
        </w:rPr>
        <w:t xml:space="preserve"> </w:t>
      </w:r>
      <w:proofErr w:type="spellStart"/>
      <w:r w:rsidR="0066379B" w:rsidRPr="001E331E">
        <w:rPr>
          <w:sz w:val="24"/>
          <w:szCs w:val="24"/>
        </w:rPr>
        <w:t>study</w:t>
      </w:r>
      <w:proofErr w:type="spellEnd"/>
      <w:r w:rsidR="0066379B" w:rsidRPr="001E331E">
        <w:rPr>
          <w:sz w:val="24"/>
          <w:szCs w:val="24"/>
        </w:rPr>
        <w:t>)</w:t>
      </w:r>
    </w:p>
    <w:p w:rsidR="0066379B" w:rsidRPr="001E331E" w:rsidRDefault="0066379B" w:rsidP="007C20A3">
      <w:pPr>
        <w:pStyle w:val="a5"/>
        <w:spacing w:before="0" w:beforeAutospacing="0" w:after="0" w:afterAutospacing="0" w:line="360" w:lineRule="auto"/>
        <w:ind w:firstLine="709"/>
        <w:jc w:val="both"/>
      </w:pPr>
      <w:proofErr w:type="gramStart"/>
      <w:r w:rsidRPr="001E331E">
        <w:rPr>
          <w:b/>
          <w:bCs/>
        </w:rPr>
        <w:t>Анализ конкретных учебных ситуаций (</w:t>
      </w:r>
      <w:proofErr w:type="spellStart"/>
      <w:r w:rsidRPr="001E331E">
        <w:rPr>
          <w:b/>
          <w:bCs/>
        </w:rPr>
        <w:t>case</w:t>
      </w:r>
      <w:proofErr w:type="spellEnd"/>
      <w:r w:rsidRPr="001E331E">
        <w:rPr>
          <w:b/>
          <w:bCs/>
        </w:rPr>
        <w:t xml:space="preserve"> </w:t>
      </w:r>
      <w:proofErr w:type="spellStart"/>
      <w:r w:rsidRPr="001E331E">
        <w:rPr>
          <w:b/>
          <w:bCs/>
        </w:rPr>
        <w:t>study</w:t>
      </w:r>
      <w:proofErr w:type="spellEnd"/>
      <w:r w:rsidRPr="001E331E">
        <w:rPr>
          <w:b/>
          <w:bCs/>
        </w:rPr>
        <w:t>)</w:t>
      </w:r>
      <w:r w:rsidRPr="001E331E">
        <w:t xml:space="preserve"> —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w:t>
      </w:r>
      <w:proofErr w:type="gramEnd"/>
    </w:p>
    <w:p w:rsidR="0066379B" w:rsidRPr="001E331E" w:rsidRDefault="0066379B" w:rsidP="007C20A3">
      <w:pPr>
        <w:pStyle w:val="a5"/>
        <w:spacing w:before="0" w:beforeAutospacing="0" w:after="0" w:afterAutospacing="0" w:line="360" w:lineRule="auto"/>
        <w:ind w:firstLine="709"/>
        <w:jc w:val="both"/>
      </w:pPr>
      <w:r w:rsidRPr="001E331E">
        <w:t xml:space="preserve">Метод </w:t>
      </w:r>
      <w:proofErr w:type="spellStart"/>
      <w:r w:rsidRPr="001E331E">
        <w:t>case-study</w:t>
      </w:r>
      <w:proofErr w:type="spellEnd"/>
      <w:r w:rsidRPr="001E331E">
        <w:t xml:space="preserve"> или метод конкретных ситуаций (от английского </w:t>
      </w:r>
      <w:proofErr w:type="spellStart"/>
      <w:r w:rsidRPr="001E331E">
        <w:t>case</w:t>
      </w:r>
      <w:proofErr w:type="spellEnd"/>
      <w:r w:rsidRPr="001E331E">
        <w:t xml:space="preserv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66379B" w:rsidRPr="001E331E" w:rsidRDefault="0066379B" w:rsidP="007C20A3">
      <w:pPr>
        <w:pStyle w:val="a5"/>
        <w:spacing w:before="0" w:beforeAutospacing="0" w:after="0" w:afterAutospacing="0" w:line="360" w:lineRule="auto"/>
        <w:ind w:firstLine="709"/>
        <w:jc w:val="both"/>
      </w:pPr>
      <w:r w:rsidRPr="001E331E">
        <w:t xml:space="preserve">Метод конкретных ситуаций (метод </w:t>
      </w:r>
      <w:proofErr w:type="spellStart"/>
      <w:r w:rsidRPr="001E331E">
        <w:t>case-study</w:t>
      </w:r>
      <w:proofErr w:type="spellEnd"/>
      <w:r w:rsidRPr="001E331E">
        <w:t xml:space="preserve">) относится к неигровым имитационным активным методам обучения. </w:t>
      </w:r>
    </w:p>
    <w:p w:rsidR="0066379B" w:rsidRPr="001E331E" w:rsidRDefault="0066379B" w:rsidP="007C20A3">
      <w:pPr>
        <w:pStyle w:val="a5"/>
        <w:spacing w:before="0" w:beforeAutospacing="0" w:after="0" w:afterAutospacing="0" w:line="360" w:lineRule="auto"/>
        <w:ind w:firstLine="709"/>
        <w:jc w:val="both"/>
      </w:pPr>
      <w:r w:rsidRPr="001E331E">
        <w:t xml:space="preserve">Непосредственная цель метода </w:t>
      </w:r>
      <w:proofErr w:type="spellStart"/>
      <w:r w:rsidRPr="001E331E">
        <w:t>case-study</w:t>
      </w:r>
      <w:proofErr w:type="spellEnd"/>
      <w:r w:rsidRPr="001E331E">
        <w:t xml:space="preserve"> – совместными усилиями группы студентов проанализировать ситуацию — </w:t>
      </w:r>
      <w:proofErr w:type="spellStart"/>
      <w:r w:rsidRPr="001E331E">
        <w:t>case</w:t>
      </w:r>
      <w:proofErr w:type="spellEnd"/>
      <w:r w:rsidRPr="001E331E">
        <w:t xml:space="preserve">,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66379B" w:rsidRPr="001E331E" w:rsidRDefault="0066379B" w:rsidP="007C20A3">
      <w:pPr>
        <w:pStyle w:val="a5"/>
        <w:spacing w:before="0" w:beforeAutospacing="0" w:after="0" w:afterAutospacing="0" w:line="360" w:lineRule="auto"/>
        <w:ind w:firstLine="709"/>
        <w:jc w:val="both"/>
      </w:pPr>
      <w:proofErr w:type="spellStart"/>
      <w:r w:rsidRPr="001E331E">
        <w:t>Case-studi</w:t>
      </w:r>
      <w:proofErr w:type="gramStart"/>
      <w:r w:rsidRPr="001E331E">
        <w:t>е</w:t>
      </w:r>
      <w:proofErr w:type="gramEnd"/>
      <w:r w:rsidRPr="001E331E">
        <w:t>s</w:t>
      </w:r>
      <w:proofErr w:type="spellEnd"/>
      <w:r w:rsidRPr="001E331E">
        <w:t xml:space="preserve"> — учебные конкретные ситуации специально разрабатываемые на основе фактического материала с целью последующего разбора на учебных занятиях. В ходе разбора ситуаций обучающиеся учатся действовать в «команде», проводить анализ и принимать управленческие решения. </w:t>
      </w:r>
    </w:p>
    <w:p w:rsidR="0066379B" w:rsidRPr="001E331E" w:rsidRDefault="0066379B" w:rsidP="007C20A3">
      <w:pPr>
        <w:pStyle w:val="a5"/>
        <w:spacing w:before="0" w:beforeAutospacing="0" w:after="0" w:afterAutospacing="0" w:line="360" w:lineRule="auto"/>
        <w:ind w:firstLine="709"/>
        <w:jc w:val="both"/>
      </w:pPr>
      <w:r w:rsidRPr="001E331E">
        <w:t xml:space="preserve">Идеи метода </w:t>
      </w:r>
      <w:proofErr w:type="spellStart"/>
      <w:r w:rsidRPr="001E331E">
        <w:t>case-study</w:t>
      </w:r>
      <w:proofErr w:type="spellEnd"/>
      <w:r w:rsidRPr="001E331E">
        <w:t xml:space="preserve"> (метода ситуационного обучения) достаточно просты: </w:t>
      </w:r>
    </w:p>
    <w:p w:rsidR="0066379B" w:rsidRPr="001E331E" w:rsidRDefault="0066379B" w:rsidP="007C20A3">
      <w:pPr>
        <w:pStyle w:val="a5"/>
        <w:spacing w:before="0" w:beforeAutospacing="0" w:after="0" w:afterAutospacing="0" w:line="360" w:lineRule="auto"/>
        <w:ind w:firstLine="709"/>
        <w:jc w:val="both"/>
      </w:pPr>
      <w:r w:rsidRPr="001E331E">
        <w:t xml:space="preserve">1. </w:t>
      </w:r>
      <w:proofErr w:type="gramStart"/>
      <w:r w:rsidRPr="001E331E">
        <w:t xml:space="preserve">Метод предназначен для получения знаний по дисциплинам, истина в которых </w:t>
      </w:r>
      <w:proofErr w:type="spellStart"/>
      <w:r w:rsidRPr="001E331E">
        <w:t>плюралистична</w:t>
      </w:r>
      <w:proofErr w:type="spellEnd"/>
      <w:r w:rsidRPr="001E331E">
        <w:t xml:space="preserve">, т.е. нет однозначного ответа на поставленный вопрос, а есть несколько ответов, которые могут соперничать по степени истинности; задача преподавания при этом сразу отклоняется от классической схемы и ориентирована на получение не единственной, а многих истин и ориентацию в их проблемном поле. </w:t>
      </w:r>
      <w:proofErr w:type="gramEnd"/>
    </w:p>
    <w:p w:rsidR="0066379B" w:rsidRPr="001E331E" w:rsidRDefault="0066379B" w:rsidP="007C20A3">
      <w:pPr>
        <w:pStyle w:val="a5"/>
        <w:spacing w:before="0" w:beforeAutospacing="0" w:after="0" w:afterAutospacing="0" w:line="360" w:lineRule="auto"/>
        <w:ind w:firstLine="709"/>
        <w:jc w:val="both"/>
      </w:pPr>
      <w:r w:rsidRPr="001E331E">
        <w:t xml:space="preserve">2. Акцент обучения </w:t>
      </w:r>
      <w:proofErr w:type="gramStart"/>
      <w:r w:rsidRPr="001E331E">
        <w:t>переносится</w:t>
      </w:r>
      <w:proofErr w:type="gramEnd"/>
      <w:r w:rsidRPr="001E331E">
        <w:t xml:space="preserve"> не на овладение готовым знанием, а на его выработку, на сотворчество студента и преподавателя; отсюда принципиальное отличие метода </w:t>
      </w:r>
      <w:proofErr w:type="spellStart"/>
      <w:r w:rsidRPr="001E331E">
        <w:t>case-study</w:t>
      </w:r>
      <w:proofErr w:type="spellEnd"/>
      <w:r w:rsidRPr="001E331E">
        <w:t xml:space="preserve"> от традиционных методик – демократия в процессе получения знания, когда студент по сути дела равноправен с другими студентами и преподавателем в процессе обсуждения проблемы. </w:t>
      </w:r>
    </w:p>
    <w:p w:rsidR="0066379B" w:rsidRPr="001E331E" w:rsidRDefault="0066379B" w:rsidP="007C20A3">
      <w:pPr>
        <w:pStyle w:val="a5"/>
        <w:spacing w:before="0" w:beforeAutospacing="0" w:after="0" w:afterAutospacing="0" w:line="360" w:lineRule="auto"/>
        <w:ind w:firstLine="709"/>
        <w:jc w:val="both"/>
      </w:pPr>
      <w:r w:rsidRPr="001E331E">
        <w:lastRenderedPageBreak/>
        <w:t xml:space="preserve">3. Результатом применения метода являются не только знания, но и навыки профессиональной деятельности. </w:t>
      </w:r>
    </w:p>
    <w:p w:rsidR="0066379B" w:rsidRPr="001E331E" w:rsidRDefault="0066379B" w:rsidP="007C20A3">
      <w:pPr>
        <w:pStyle w:val="a5"/>
        <w:spacing w:before="0" w:beforeAutospacing="0" w:after="0" w:afterAutospacing="0" w:line="360" w:lineRule="auto"/>
        <w:ind w:firstLine="709"/>
        <w:jc w:val="both"/>
      </w:pPr>
      <w:r w:rsidRPr="001E331E">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студентам нужно получить; 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 </w:t>
      </w:r>
    </w:p>
    <w:p w:rsidR="0066379B" w:rsidRPr="001E331E" w:rsidRDefault="0066379B" w:rsidP="007C20A3">
      <w:pPr>
        <w:pStyle w:val="a5"/>
        <w:spacing w:before="0" w:beforeAutospacing="0" w:after="0" w:afterAutospacing="0" w:line="360" w:lineRule="auto"/>
        <w:ind w:firstLine="709"/>
        <w:jc w:val="both"/>
      </w:pPr>
      <w:r w:rsidRPr="001E331E">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и </w:t>
      </w:r>
      <w:proofErr w:type="spellStart"/>
      <w:r w:rsidRPr="001E331E">
        <w:t>миропреобразования</w:t>
      </w:r>
      <w:proofErr w:type="spellEnd"/>
      <w:r w:rsidRPr="001E331E">
        <w:t xml:space="preserve">. </w:t>
      </w:r>
    </w:p>
    <w:p w:rsidR="0066379B" w:rsidRPr="001E331E" w:rsidRDefault="0066379B" w:rsidP="007C20A3">
      <w:pPr>
        <w:pStyle w:val="a5"/>
        <w:spacing w:before="0" w:beforeAutospacing="0" w:after="0" w:afterAutospacing="0" w:line="360" w:lineRule="auto"/>
        <w:ind w:firstLine="709"/>
        <w:jc w:val="both"/>
      </w:pPr>
      <w:r w:rsidRPr="001E331E">
        <w:t xml:space="preserve">6. В методе </w:t>
      </w:r>
      <w:proofErr w:type="spellStart"/>
      <w:r w:rsidRPr="001E331E">
        <w:t>case-study</w:t>
      </w:r>
      <w:proofErr w:type="spellEnd"/>
      <w:r w:rsidRPr="001E331E">
        <w:t xml:space="preserve"> преодолевается классический дефект традиционного обучения, связанный с «сухостью», </w:t>
      </w:r>
      <w:proofErr w:type="spellStart"/>
      <w:r w:rsidRPr="001E331E">
        <w:t>неэмоциональностью</w:t>
      </w:r>
      <w:proofErr w:type="spellEnd"/>
      <w:r w:rsidRPr="001E331E">
        <w:t xml:space="preserve"> изложения материала — эмоций, творческой конкуренции и даже борьбы в этом методе так много что хорошо организованное обсуждение кейса напоминает театральный спектакль. </w:t>
      </w:r>
    </w:p>
    <w:p w:rsidR="0066379B" w:rsidRPr="001E331E" w:rsidRDefault="0066379B" w:rsidP="007C20A3">
      <w:pPr>
        <w:pStyle w:val="a5"/>
        <w:spacing w:before="0" w:beforeAutospacing="0" w:after="0" w:afterAutospacing="0" w:line="360" w:lineRule="auto"/>
        <w:ind w:firstLine="709"/>
        <w:jc w:val="both"/>
      </w:pPr>
      <w:r w:rsidRPr="001E331E">
        <w:t xml:space="preserve">Метод </w:t>
      </w:r>
      <w:proofErr w:type="spellStart"/>
      <w:r w:rsidRPr="001E331E">
        <w:t>case-study</w:t>
      </w:r>
      <w:proofErr w:type="spellEnd"/>
      <w:r w:rsidRPr="001E331E">
        <w:t xml:space="preserve"> — инструмент, позволяющий применить теоретические знания к решению практических задач. Метод способствует развитию у студентов самостоятельного мышления, умения выслушивать и учитывать альтернативную точку зрения, аргументированно высказать свою. С помощью этого метода студенты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 </w:t>
      </w:r>
    </w:p>
    <w:p w:rsidR="002C401C" w:rsidRPr="001E331E" w:rsidRDefault="002C401C" w:rsidP="007C20A3">
      <w:pPr>
        <w:pStyle w:val="a5"/>
        <w:spacing w:before="0" w:beforeAutospacing="0" w:after="0" w:afterAutospacing="0" w:line="360" w:lineRule="auto"/>
        <w:ind w:firstLine="709"/>
        <w:jc w:val="both"/>
      </w:pPr>
      <w:r w:rsidRPr="001E331E">
        <w:t>Цели кейс-метода состоят в следующем:</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 xml:space="preserve">активизация студентов, что, в свою очередь, повышает эффективность профессионального обучения; </w:t>
      </w:r>
      <w:proofErr w:type="gramStart"/>
      <w:r w:rsidRPr="001E331E">
        <w:t>повышении</w:t>
      </w:r>
      <w:proofErr w:type="gramEnd"/>
      <w:r w:rsidRPr="001E331E">
        <w:t xml:space="preserve"> мотивации к учебному процессу;</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 xml:space="preserve">приобретение навыков анализа различных профессиональных ситуаций; </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отработка умений работы с информацией, в том числе умения затребовать дополнительную информацию, необходимую для уточнения ситуации;</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 xml:space="preserve"> моделирование решений, представление различных планов действий;</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приобретение навыков принятия наиболее эффективного решения на основе коллективного анализа ситуации;</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lastRenderedPageBreak/>
        <w:t>приобретение навыков четкого и точного изложения собственной позиции в устной и письменной форме, защиты собственной точки зрения;</w:t>
      </w:r>
    </w:p>
    <w:p w:rsidR="006958CC" w:rsidRPr="001E331E" w:rsidRDefault="00412568" w:rsidP="007C20A3">
      <w:pPr>
        <w:pStyle w:val="a5"/>
        <w:numPr>
          <w:ilvl w:val="0"/>
          <w:numId w:val="23"/>
        </w:numPr>
        <w:spacing w:before="0" w:beforeAutospacing="0" w:after="0" w:afterAutospacing="0" w:line="360" w:lineRule="auto"/>
        <w:ind w:firstLine="709"/>
        <w:jc w:val="both"/>
      </w:pPr>
      <w:r w:rsidRPr="001E331E">
        <w:t>приобретение навыков критического оценивания различных точек зрения, самоанализа, самоконтроля и самооценки.</w:t>
      </w:r>
    </w:p>
    <w:p w:rsidR="002C401C" w:rsidRPr="001E331E" w:rsidRDefault="002C401C" w:rsidP="007C20A3">
      <w:pPr>
        <w:pStyle w:val="a5"/>
        <w:spacing w:before="0" w:beforeAutospacing="0" w:after="0" w:afterAutospacing="0" w:line="360" w:lineRule="auto"/>
        <w:ind w:firstLine="709"/>
        <w:jc w:val="both"/>
      </w:pPr>
      <w:proofErr w:type="gramStart"/>
      <w:r w:rsidRPr="001E331E">
        <w:rPr>
          <w:rStyle w:val="submenu-table"/>
          <w:i/>
          <w:iCs/>
        </w:rPr>
        <w:t>Структура и содержание кейса:</w:t>
      </w:r>
      <w:r w:rsidRPr="001E331E">
        <w:br/>
      </w:r>
      <w:r w:rsidRPr="001E331E">
        <w:sym w:font="Symbol" w:char="F09E"/>
      </w:r>
      <w:r w:rsidRPr="001E331E">
        <w:t xml:space="preserve"> предъявление темы программы и учебного занятия</w:t>
      </w:r>
      <w:r w:rsidR="00032AE5" w:rsidRPr="001E331E">
        <w:t xml:space="preserve">, проблемы, вопросов, задания; </w:t>
      </w:r>
      <w:r w:rsidRPr="001E331E">
        <w:br/>
      </w:r>
      <w:r w:rsidRPr="001E331E">
        <w:sym w:font="Symbol" w:char="F09E"/>
      </w:r>
      <w:r w:rsidRPr="001E331E">
        <w:t xml:space="preserve"> подобное о</w:t>
      </w:r>
      <w:r w:rsidR="00032AE5" w:rsidRPr="001E331E">
        <w:t xml:space="preserve">писание практических ситуаций; </w:t>
      </w:r>
      <w:r w:rsidRPr="001E331E">
        <w:br/>
      </w:r>
      <w:r w:rsidRPr="001E331E">
        <w:sym w:font="Symbol" w:char="F09E"/>
      </w:r>
      <w:r w:rsidRPr="001E331E">
        <w:t xml:space="preserve"> сопутствующие факты, поло</w:t>
      </w:r>
      <w:r w:rsidR="00032AE5" w:rsidRPr="001E331E">
        <w:t xml:space="preserve">жения, варианты, альтернативы; </w:t>
      </w:r>
      <w:r w:rsidRPr="001E331E">
        <w:br/>
      </w:r>
      <w:r w:rsidRPr="001E331E">
        <w:sym w:font="Symbol" w:char="F09E"/>
      </w:r>
      <w:r w:rsidRPr="001E331E">
        <w:t xml:space="preserve"> уч</w:t>
      </w:r>
      <w:r w:rsidR="00032AE5" w:rsidRPr="001E331E">
        <w:t xml:space="preserve">ебно-методическое обеспечение: </w:t>
      </w:r>
      <w:r w:rsidRPr="001E331E">
        <w:br/>
      </w:r>
      <w:r w:rsidRPr="001E331E">
        <w:sym w:font="Symbol" w:char="F09E"/>
      </w:r>
      <w:r w:rsidRPr="001E331E">
        <w:t xml:space="preserve"> наглядный, раздаточный или д</w:t>
      </w:r>
      <w:r w:rsidR="00032AE5" w:rsidRPr="001E331E">
        <w:t xml:space="preserve">ругой иллюстративный материал; </w:t>
      </w:r>
      <w:r w:rsidRPr="001E331E">
        <w:br/>
      </w:r>
      <w:r w:rsidRPr="001E331E">
        <w:sym w:font="Symbol" w:char="F09E"/>
      </w:r>
      <w:r w:rsidRPr="001E331E">
        <w:t xml:space="preserve"> рекомендации «Как работать с кейсом»; </w:t>
      </w:r>
      <w:r w:rsidRPr="001E331E">
        <w:br/>
      </w:r>
      <w:r w:rsidRPr="001E331E">
        <w:sym w:font="Symbol" w:char="F09E"/>
      </w:r>
      <w:r w:rsidRPr="001E331E">
        <w:t xml:space="preserve"> литерат</w:t>
      </w:r>
      <w:r w:rsidR="00032AE5" w:rsidRPr="001E331E">
        <w:t xml:space="preserve">ура основная и дополнительная; </w:t>
      </w:r>
      <w:r w:rsidRPr="001E331E">
        <w:br/>
      </w:r>
      <w:r w:rsidRPr="001E331E">
        <w:sym w:font="Symbol" w:char="F09E"/>
      </w:r>
      <w:r w:rsidR="00032AE5" w:rsidRPr="001E331E">
        <w:t xml:space="preserve"> режим работы с кейсом; </w:t>
      </w:r>
      <w:r w:rsidRPr="001E331E">
        <w:br/>
      </w:r>
      <w:r w:rsidRPr="001E331E">
        <w:sym w:font="Symbol" w:char="F09E"/>
      </w:r>
      <w:r w:rsidRPr="001E331E">
        <w:t xml:space="preserve"> критерии оценки работы по этапам.</w:t>
      </w:r>
      <w:proofErr w:type="gramEnd"/>
    </w:p>
    <w:p w:rsidR="0066379B" w:rsidRPr="001E331E" w:rsidRDefault="0066379B" w:rsidP="007C20A3">
      <w:pPr>
        <w:pStyle w:val="a5"/>
        <w:spacing w:before="0" w:beforeAutospacing="0" w:after="0" w:afterAutospacing="0" w:line="360" w:lineRule="auto"/>
        <w:ind w:firstLine="709"/>
        <w:jc w:val="both"/>
      </w:pPr>
      <w:r w:rsidRPr="001E331E">
        <w:rPr>
          <w:b/>
          <w:i/>
        </w:rPr>
        <w:t>Типы и жанры кейсов, способы их представления</w:t>
      </w:r>
      <w:r w:rsidRPr="001E331E">
        <w:t xml:space="preserve"> </w:t>
      </w:r>
    </w:p>
    <w:p w:rsidR="0066379B" w:rsidRPr="001E331E" w:rsidRDefault="0066379B" w:rsidP="007C20A3">
      <w:pPr>
        <w:pStyle w:val="a5"/>
        <w:spacing w:before="0" w:beforeAutospacing="0" w:after="0" w:afterAutospacing="0" w:line="360" w:lineRule="auto"/>
        <w:ind w:firstLine="709"/>
        <w:jc w:val="both"/>
      </w:pPr>
      <w:r w:rsidRPr="001E331E">
        <w:t xml:space="preserve">Классификация кейсов может производиться по различным признакам. Одним из широко используемых подходов к классификации кейсов является их сложность. При этом различают: </w:t>
      </w:r>
    </w:p>
    <w:p w:rsidR="0066379B" w:rsidRPr="001E331E" w:rsidRDefault="0066379B" w:rsidP="007C20A3">
      <w:pPr>
        <w:pStyle w:val="a5"/>
        <w:spacing w:before="0" w:beforeAutospacing="0" w:after="0" w:afterAutospacing="0" w:line="360" w:lineRule="auto"/>
        <w:ind w:firstLine="709"/>
        <w:jc w:val="both"/>
      </w:pPr>
      <w:r w:rsidRPr="001E331E">
        <w:t xml:space="preserve">- иллюстративные учебные ситуации — кейсы, цель которых — на определенном практическом примере обучить студентов алгоритму принятия правильного решения в определенной ситуации; </w:t>
      </w:r>
    </w:p>
    <w:p w:rsidR="0066379B" w:rsidRPr="001E331E" w:rsidRDefault="0066379B" w:rsidP="007C20A3">
      <w:pPr>
        <w:pStyle w:val="a5"/>
        <w:spacing w:before="0" w:beforeAutospacing="0" w:after="0" w:afterAutospacing="0" w:line="360" w:lineRule="auto"/>
        <w:ind w:firstLine="709"/>
        <w:jc w:val="both"/>
      </w:pPr>
      <w:r w:rsidRPr="001E331E">
        <w:t xml:space="preserve">- учебные ситуации — кейсы с формированием проблемы, в которых описывается ситуация в конкретный период времени, выявляются и четко формулируются проблемы; цель такого кейса — диагностирование ситуации и самостоятельное принятие решения по указанной проблеме; </w:t>
      </w:r>
    </w:p>
    <w:p w:rsidR="0066379B" w:rsidRPr="001E331E" w:rsidRDefault="0066379B" w:rsidP="007C20A3">
      <w:pPr>
        <w:pStyle w:val="a5"/>
        <w:spacing w:before="0" w:beforeAutospacing="0" w:after="0" w:afterAutospacing="0" w:line="360" w:lineRule="auto"/>
        <w:ind w:firstLine="709"/>
        <w:jc w:val="both"/>
      </w:pPr>
      <w:r w:rsidRPr="001E331E">
        <w:t xml:space="preserve">- учебные ситуации — кейсы без формирования проблемы, в которых описывается более сложная, чем в предыдущем варианте ситуация, где проблема четко не выявлена, а представлена в статистических данных, оценках общественного мнения, органов власти и т.д.; цель такого кейса — самостоятельно выявить проблему, указать альтернативные пути ее решения с анализом наличных ресурсов; </w:t>
      </w:r>
    </w:p>
    <w:p w:rsidR="0066379B" w:rsidRPr="001E331E" w:rsidRDefault="0066379B" w:rsidP="007C20A3">
      <w:pPr>
        <w:pStyle w:val="a5"/>
        <w:spacing w:before="0" w:beforeAutospacing="0" w:after="0" w:afterAutospacing="0" w:line="360" w:lineRule="auto"/>
        <w:ind w:firstLine="709"/>
        <w:jc w:val="both"/>
      </w:pPr>
      <w:r w:rsidRPr="001E331E">
        <w:t xml:space="preserve">- прикладные упражнения, в которых описывается конкретная сложившаяся ситуация, предлагается найти пути выхода из нее; цель такого кейса — поиск путей решения проблемы. </w:t>
      </w:r>
    </w:p>
    <w:p w:rsidR="0066379B" w:rsidRPr="001E331E" w:rsidRDefault="0066379B" w:rsidP="007C20A3">
      <w:pPr>
        <w:pStyle w:val="a5"/>
        <w:spacing w:before="0" w:beforeAutospacing="0" w:after="0" w:afterAutospacing="0" w:line="360" w:lineRule="auto"/>
        <w:ind w:firstLine="709"/>
        <w:jc w:val="both"/>
      </w:pPr>
      <w:r w:rsidRPr="001E331E">
        <w:lastRenderedPageBreak/>
        <w:t xml:space="preserve">Кейсы могут быть классифицированы, исходя из целей и задач процесса обучения. В этом случае могут быть выделены следующие типы кейсов: </w:t>
      </w:r>
    </w:p>
    <w:p w:rsidR="0066379B" w:rsidRPr="001E331E" w:rsidRDefault="0066379B" w:rsidP="007C20A3">
      <w:pPr>
        <w:pStyle w:val="a5"/>
        <w:spacing w:before="0" w:beforeAutospacing="0" w:after="0" w:afterAutospacing="0" w:line="360" w:lineRule="auto"/>
        <w:ind w:firstLine="709"/>
        <w:jc w:val="both"/>
      </w:pPr>
      <w:r w:rsidRPr="001E331E">
        <w:t xml:space="preserve">- </w:t>
      </w:r>
      <w:proofErr w:type="gramStart"/>
      <w:r w:rsidRPr="001E331E">
        <w:t>обучающие</w:t>
      </w:r>
      <w:proofErr w:type="gramEnd"/>
      <w:r w:rsidRPr="001E331E">
        <w:t xml:space="preserve"> анализу и оценке; </w:t>
      </w:r>
    </w:p>
    <w:p w:rsidR="0066379B" w:rsidRPr="001E331E" w:rsidRDefault="0066379B" w:rsidP="007C20A3">
      <w:pPr>
        <w:pStyle w:val="a5"/>
        <w:spacing w:before="0" w:beforeAutospacing="0" w:after="0" w:afterAutospacing="0" w:line="360" w:lineRule="auto"/>
        <w:ind w:firstLine="709"/>
        <w:jc w:val="both"/>
      </w:pPr>
      <w:r w:rsidRPr="001E331E">
        <w:t xml:space="preserve">- </w:t>
      </w:r>
      <w:proofErr w:type="gramStart"/>
      <w:r w:rsidRPr="001E331E">
        <w:t>обучающие</w:t>
      </w:r>
      <w:proofErr w:type="gramEnd"/>
      <w:r w:rsidRPr="001E331E">
        <w:t xml:space="preserve"> решению проблем и принятию решений; </w:t>
      </w:r>
    </w:p>
    <w:p w:rsidR="0066379B" w:rsidRPr="001E331E" w:rsidRDefault="0066379B" w:rsidP="007C20A3">
      <w:pPr>
        <w:pStyle w:val="a5"/>
        <w:spacing w:before="0" w:beforeAutospacing="0" w:after="0" w:afterAutospacing="0" w:line="360" w:lineRule="auto"/>
        <w:ind w:firstLine="709"/>
        <w:jc w:val="both"/>
      </w:pPr>
      <w:r w:rsidRPr="001E331E">
        <w:t xml:space="preserve">- </w:t>
      </w:r>
      <w:proofErr w:type="gramStart"/>
      <w:r w:rsidRPr="001E331E">
        <w:t>иллюстрирующие</w:t>
      </w:r>
      <w:proofErr w:type="gramEnd"/>
      <w:r w:rsidRPr="001E331E">
        <w:t xml:space="preserve"> проблему, решение или концепцию в целом. </w:t>
      </w:r>
    </w:p>
    <w:p w:rsidR="0066379B" w:rsidRPr="001E331E" w:rsidRDefault="0066379B" w:rsidP="007C20A3">
      <w:pPr>
        <w:pStyle w:val="a5"/>
        <w:spacing w:before="0" w:beforeAutospacing="0" w:after="0" w:afterAutospacing="0" w:line="360" w:lineRule="auto"/>
        <w:ind w:firstLine="709"/>
        <w:jc w:val="both"/>
      </w:pPr>
      <w:r w:rsidRPr="001E331E">
        <w:t xml:space="preserve">По мнению авторов данного подхода в российской высшей школе наиболее распространены кейсы третьего типа. </w:t>
      </w:r>
    </w:p>
    <w:p w:rsidR="0066379B" w:rsidRPr="001E331E" w:rsidRDefault="0066379B" w:rsidP="007C20A3">
      <w:pPr>
        <w:pStyle w:val="a5"/>
        <w:spacing w:before="0" w:beforeAutospacing="0" w:after="0" w:afterAutospacing="0" w:line="360" w:lineRule="auto"/>
        <w:ind w:firstLine="709"/>
        <w:jc w:val="both"/>
      </w:pPr>
      <w:r w:rsidRPr="001E331E">
        <w:t xml:space="preserve">Заслуживает внимания классификация кейсов, приведенная Н. Федяниным и В. Давиденко, хорошо знакомыми с зарубежным опытом использования метода </w:t>
      </w:r>
      <w:proofErr w:type="spellStart"/>
      <w:r w:rsidRPr="001E331E">
        <w:t>case-study</w:t>
      </w:r>
      <w:proofErr w:type="spellEnd"/>
      <w:r w:rsidRPr="001E331E">
        <w:t xml:space="preserve">: </w:t>
      </w:r>
    </w:p>
    <w:p w:rsidR="0066379B" w:rsidRPr="001E331E" w:rsidRDefault="0066379B" w:rsidP="007C20A3">
      <w:pPr>
        <w:pStyle w:val="a5"/>
        <w:spacing w:before="0" w:beforeAutospacing="0" w:after="0" w:afterAutospacing="0" w:line="360" w:lineRule="auto"/>
        <w:ind w:firstLine="709"/>
        <w:jc w:val="both"/>
      </w:pPr>
      <w:r w:rsidRPr="001E331E">
        <w:t>- структурированный (</w:t>
      </w:r>
      <w:proofErr w:type="spellStart"/>
      <w:r w:rsidRPr="001E331E">
        <w:t>highly</w:t>
      </w:r>
      <w:proofErr w:type="spellEnd"/>
      <w:r w:rsidRPr="001E331E">
        <w:t xml:space="preserve"> </w:t>
      </w:r>
      <w:proofErr w:type="spellStart"/>
      <w:r w:rsidRPr="001E331E">
        <w:t>structured</w:t>
      </w:r>
      <w:proofErr w:type="spellEnd"/>
      <w:r w:rsidRPr="001E331E">
        <w:t xml:space="preserve">) “кейс”, в котором дается минимальное количество дополнительной информации; при работе с ним студент должен применить определенную модель или формулу; у задач этого типа существует оптимальное решение; </w:t>
      </w:r>
    </w:p>
    <w:p w:rsidR="0066379B" w:rsidRPr="001E331E" w:rsidRDefault="0066379B" w:rsidP="007C20A3">
      <w:pPr>
        <w:pStyle w:val="a5"/>
        <w:spacing w:before="0" w:beforeAutospacing="0" w:after="0" w:afterAutospacing="0" w:line="360" w:lineRule="auto"/>
        <w:ind w:firstLine="709"/>
        <w:jc w:val="both"/>
      </w:pPr>
      <w:r w:rsidRPr="001E331E">
        <w:t>- “маленькие наброски” (</w:t>
      </w:r>
      <w:proofErr w:type="spellStart"/>
      <w:r w:rsidRPr="001E331E">
        <w:t>short</w:t>
      </w:r>
      <w:proofErr w:type="spellEnd"/>
      <w:r w:rsidRPr="001E331E">
        <w:t xml:space="preserve"> </w:t>
      </w:r>
      <w:proofErr w:type="spellStart"/>
      <w:r w:rsidRPr="001E331E">
        <w:t>vignetts</w:t>
      </w:r>
      <w:proofErr w:type="spellEnd"/>
      <w:r w:rsidRPr="001E331E">
        <w:t xml:space="preserve">), содержащие, как правило, от одной до десяти страниц текста и одну-две страницы приложений; они знакомят только с ключевыми понятиями и при их разборе студент должен опираться еще и на собственные знания; </w:t>
      </w:r>
    </w:p>
    <w:p w:rsidR="0066379B" w:rsidRPr="001E331E" w:rsidRDefault="0066379B" w:rsidP="007C20A3">
      <w:pPr>
        <w:pStyle w:val="a5"/>
        <w:spacing w:before="0" w:beforeAutospacing="0" w:after="0" w:afterAutospacing="0" w:line="360" w:lineRule="auto"/>
        <w:ind w:firstLine="709"/>
        <w:jc w:val="both"/>
      </w:pPr>
      <w:r w:rsidRPr="001E331E">
        <w:t>- большие неструктурированные “кейсы” (</w:t>
      </w:r>
      <w:proofErr w:type="spellStart"/>
      <w:r w:rsidRPr="001E331E">
        <w:t>long</w:t>
      </w:r>
      <w:proofErr w:type="spellEnd"/>
      <w:r w:rsidRPr="001E331E">
        <w:t xml:space="preserve"> </w:t>
      </w:r>
      <w:proofErr w:type="spellStart"/>
      <w:r w:rsidRPr="001E331E">
        <w:t>unstructured</w:t>
      </w:r>
      <w:proofErr w:type="spellEnd"/>
      <w:r w:rsidRPr="001E331E">
        <w:t xml:space="preserve"> </w:t>
      </w:r>
      <w:proofErr w:type="spellStart"/>
      <w:r w:rsidRPr="001E331E">
        <w:t>cases</w:t>
      </w:r>
      <w:proofErr w:type="spellEnd"/>
      <w:r w:rsidRPr="001E331E">
        <w:t xml:space="preserve">) объемом до 50 страниц - самый сложный из всех видов учебных заданий такого рода; информация в них дается очень подробная, в том числе и совершенно ненужная; самые необходимые для разбора сведения, наоборот, могут отсутствовать; студент должен распознать такие «подвохи» и справиться с ними; </w:t>
      </w:r>
    </w:p>
    <w:p w:rsidR="0066379B" w:rsidRPr="001E331E" w:rsidRDefault="0066379B" w:rsidP="007C20A3">
      <w:pPr>
        <w:pStyle w:val="a5"/>
        <w:spacing w:before="0" w:beforeAutospacing="0" w:after="0" w:afterAutospacing="0" w:line="360" w:lineRule="auto"/>
        <w:ind w:firstLine="709"/>
        <w:jc w:val="both"/>
      </w:pPr>
      <w:r w:rsidRPr="001E331E">
        <w:t>- первооткрывательские “кейсы” (</w:t>
      </w:r>
      <w:proofErr w:type="spellStart"/>
      <w:r w:rsidRPr="001E331E">
        <w:t>ground</w:t>
      </w:r>
      <w:proofErr w:type="spellEnd"/>
      <w:r w:rsidRPr="001E331E">
        <w:t xml:space="preserve"> </w:t>
      </w:r>
      <w:proofErr w:type="spellStart"/>
      <w:r w:rsidRPr="001E331E">
        <w:t>breaking</w:t>
      </w:r>
      <w:proofErr w:type="spellEnd"/>
      <w:r w:rsidRPr="001E331E">
        <w:t xml:space="preserve"> </w:t>
      </w:r>
      <w:proofErr w:type="spellStart"/>
      <w:r w:rsidRPr="001E331E">
        <w:t>cases</w:t>
      </w:r>
      <w:proofErr w:type="spellEnd"/>
      <w:r w:rsidRPr="001E331E">
        <w:t xml:space="preserve">), при разборе которых от студентов требуется не только применить уже усвоенные теоретические знания и практические навыки, но и предложить нечто новое, при этом студенты и преподаватели выступают в роли исследователей. </w:t>
      </w:r>
    </w:p>
    <w:p w:rsidR="0066379B" w:rsidRPr="001E331E" w:rsidRDefault="0066379B" w:rsidP="007C20A3">
      <w:pPr>
        <w:pStyle w:val="a5"/>
        <w:spacing w:before="0" w:beforeAutospacing="0" w:after="0" w:afterAutospacing="0" w:line="360" w:lineRule="auto"/>
        <w:ind w:firstLine="709"/>
        <w:jc w:val="both"/>
      </w:pPr>
      <w:r w:rsidRPr="001E331E">
        <w:t xml:space="preserve">Кейсы могут быть представлены в различной форме: от нескольких предложений на одной странице до множества страниц. Однако следует иметь в виду, что большие кейсы вызывают у студентов некоторые затруднения по сравнению с малыми, особенно при работе впервые. Кейс может содержать описание одного события в одной организации или историю развития многих организаций за многие годы. Кейс </w:t>
      </w:r>
      <w:proofErr w:type="gramStart"/>
      <w:r w:rsidRPr="001E331E">
        <w:t>может</w:t>
      </w:r>
      <w:proofErr w:type="gramEnd"/>
      <w:r w:rsidRPr="001E331E">
        <w:t xml:space="preserve"> включать известные академические модели или не соответствовать ни одной из них. </w:t>
      </w:r>
    </w:p>
    <w:p w:rsidR="0066379B" w:rsidRPr="001E331E" w:rsidRDefault="0066379B" w:rsidP="007C20A3">
      <w:pPr>
        <w:pStyle w:val="a5"/>
        <w:spacing w:before="0" w:beforeAutospacing="0" w:after="0" w:afterAutospacing="0" w:line="360" w:lineRule="auto"/>
        <w:ind w:firstLine="709"/>
        <w:jc w:val="both"/>
      </w:pPr>
      <w:r w:rsidRPr="001E331E">
        <w:t xml:space="preserve">Нет определенного стандарта представления кейсов. Как, правило, кейсы представляются в печатном виде или на электронных носителях, однако включение в текст фотографий, диаграмм, таблиц делает его более наглядным для студентов. С печатной информацией или с информацией на электронных носителях легче работать и </w:t>
      </w:r>
      <w:r w:rsidRPr="001E331E">
        <w:lastRenderedPageBreak/>
        <w:t>анализировать ее, чем информацию, представленную, например, в аудио- или виде</w:t>
      </w:r>
      <w:proofErr w:type="gramStart"/>
      <w:r w:rsidRPr="001E331E">
        <w:t>о-</w:t>
      </w:r>
      <w:proofErr w:type="gramEnd"/>
      <w:r w:rsidRPr="001E331E">
        <w:t xml:space="preserve"> вариантах; ограниченные возможности многократного интерактивного просмотра могут привести к искажению первичной информации и ошибкам. В последнее время все популярнее становятся мультимедиа представление кейсов. Возможности мультимедиа представления кейсов позволяют избежать вышеназванных трудностей и сочетают в себе преимущества текстовой информации и интерактивного видео изображения. </w:t>
      </w:r>
    </w:p>
    <w:p w:rsidR="0066379B" w:rsidRPr="001E331E" w:rsidRDefault="0066379B" w:rsidP="007C20A3">
      <w:pPr>
        <w:pStyle w:val="a5"/>
        <w:spacing w:before="0" w:beforeAutospacing="0" w:after="0" w:afterAutospacing="0" w:line="360" w:lineRule="auto"/>
        <w:ind w:firstLine="709"/>
        <w:jc w:val="both"/>
      </w:pPr>
      <w:r w:rsidRPr="001E331E">
        <w:t xml:space="preserve">По типу методической части кейсы бывают вопросными, при их разрешении студентам нужно дать ответы на поставленные вопросы, либо кейсы-задания, которые формулируют задачу или задание. </w:t>
      </w:r>
    </w:p>
    <w:p w:rsidR="0066379B" w:rsidRPr="001E331E" w:rsidRDefault="0066379B" w:rsidP="007C20A3">
      <w:pPr>
        <w:pStyle w:val="a5"/>
        <w:spacing w:before="0" w:beforeAutospacing="0" w:after="0" w:afterAutospacing="0" w:line="360" w:lineRule="auto"/>
        <w:ind w:firstLine="709"/>
        <w:jc w:val="both"/>
      </w:pPr>
      <w:r w:rsidRPr="001E331E">
        <w:t xml:space="preserve">Структура кейса и принципы его построения </w:t>
      </w:r>
    </w:p>
    <w:p w:rsidR="0066379B" w:rsidRPr="001E331E" w:rsidRDefault="0066379B" w:rsidP="007C20A3">
      <w:pPr>
        <w:pStyle w:val="a5"/>
        <w:spacing w:before="0" w:beforeAutospacing="0" w:after="0" w:afterAutospacing="0" w:line="360" w:lineRule="auto"/>
        <w:ind w:firstLine="709"/>
        <w:jc w:val="both"/>
      </w:pPr>
      <w:r w:rsidRPr="001E331E">
        <w:t xml:space="preserve">Целесообразно выделение следующих основных этапов создания кейсов: </w:t>
      </w:r>
    </w:p>
    <w:p w:rsidR="0066379B" w:rsidRPr="001E331E" w:rsidRDefault="0066379B" w:rsidP="007C20A3">
      <w:pPr>
        <w:pStyle w:val="a5"/>
        <w:spacing w:before="0" w:beforeAutospacing="0" w:after="0" w:afterAutospacing="0" w:line="360" w:lineRule="auto"/>
        <w:ind w:firstLine="709"/>
        <w:jc w:val="both"/>
      </w:pPr>
      <w:r w:rsidRPr="001E331E">
        <w:t xml:space="preserve">1. Формирование дидактических целей кейса. Этот этап включает определение места кейса в структуре учебной дисциплины, определение того раздела дисциплины, которому посвящена данная ситуация; формулирование целей и задач; выявление «зоны ответственности» за знания, умения и навыки студентов. </w:t>
      </w:r>
    </w:p>
    <w:p w:rsidR="0066379B" w:rsidRPr="001E331E" w:rsidRDefault="0066379B" w:rsidP="007C20A3">
      <w:pPr>
        <w:pStyle w:val="a5"/>
        <w:spacing w:before="0" w:beforeAutospacing="0" w:after="0" w:afterAutospacing="0" w:line="360" w:lineRule="auto"/>
        <w:ind w:firstLine="709"/>
        <w:jc w:val="both"/>
      </w:pPr>
      <w:r w:rsidRPr="001E331E">
        <w:t xml:space="preserve">2. Определение проблемной ситуации. </w:t>
      </w:r>
    </w:p>
    <w:p w:rsidR="0066379B" w:rsidRPr="001E331E" w:rsidRDefault="0066379B" w:rsidP="007C20A3">
      <w:pPr>
        <w:pStyle w:val="a5"/>
        <w:spacing w:before="0" w:beforeAutospacing="0" w:after="0" w:afterAutospacing="0" w:line="360" w:lineRule="auto"/>
        <w:ind w:firstLine="709"/>
        <w:jc w:val="both"/>
      </w:pPr>
      <w:r w:rsidRPr="001E331E">
        <w:t xml:space="preserve">3. Построение программной карты кейса, состоящей из основных тезисов, которые необходимо воплотить в тексте. </w:t>
      </w:r>
    </w:p>
    <w:p w:rsidR="0066379B" w:rsidRPr="001E331E" w:rsidRDefault="0066379B" w:rsidP="007C20A3">
      <w:pPr>
        <w:pStyle w:val="a5"/>
        <w:spacing w:before="0" w:beforeAutospacing="0" w:after="0" w:afterAutospacing="0" w:line="360" w:lineRule="auto"/>
        <w:ind w:firstLine="709"/>
        <w:jc w:val="both"/>
      </w:pPr>
      <w:r w:rsidRPr="001E331E">
        <w:t xml:space="preserve">4. Поиск институциональной системы (фирма, организация, ведомство и т.д.), которая имеет непосредственное отношение к тезисам программной карты. </w:t>
      </w:r>
    </w:p>
    <w:p w:rsidR="0066379B" w:rsidRPr="001E331E" w:rsidRDefault="0066379B" w:rsidP="007C20A3">
      <w:pPr>
        <w:pStyle w:val="a5"/>
        <w:spacing w:before="0" w:beforeAutospacing="0" w:after="0" w:afterAutospacing="0" w:line="360" w:lineRule="auto"/>
        <w:ind w:firstLine="709"/>
        <w:jc w:val="both"/>
      </w:pPr>
      <w:r w:rsidRPr="001E331E">
        <w:t xml:space="preserve">5. Сбор информации в институциональной системе относительно тезисов программной карты кейса. </w:t>
      </w:r>
    </w:p>
    <w:p w:rsidR="0066379B" w:rsidRPr="001E331E" w:rsidRDefault="0066379B" w:rsidP="007C20A3">
      <w:pPr>
        <w:pStyle w:val="a5"/>
        <w:spacing w:before="0" w:beforeAutospacing="0" w:after="0" w:afterAutospacing="0" w:line="360" w:lineRule="auto"/>
        <w:ind w:firstLine="709"/>
        <w:jc w:val="both"/>
      </w:pPr>
      <w:r w:rsidRPr="001E331E">
        <w:t xml:space="preserve">6. Построение или выбор модели ситуации, которая отражает деятельность института; проверка ее соответствия реальности. </w:t>
      </w:r>
    </w:p>
    <w:p w:rsidR="0066379B" w:rsidRPr="001E331E" w:rsidRDefault="0066379B" w:rsidP="007C20A3">
      <w:pPr>
        <w:pStyle w:val="a5"/>
        <w:spacing w:before="0" w:beforeAutospacing="0" w:after="0" w:afterAutospacing="0" w:line="360" w:lineRule="auto"/>
        <w:ind w:firstLine="709"/>
        <w:jc w:val="both"/>
      </w:pPr>
      <w:r w:rsidRPr="001E331E">
        <w:t xml:space="preserve">7. Выбор жанра кейса. </w:t>
      </w:r>
    </w:p>
    <w:p w:rsidR="0066379B" w:rsidRPr="001E331E" w:rsidRDefault="0066379B" w:rsidP="007C20A3">
      <w:pPr>
        <w:pStyle w:val="a5"/>
        <w:spacing w:before="0" w:beforeAutospacing="0" w:after="0" w:afterAutospacing="0" w:line="360" w:lineRule="auto"/>
        <w:ind w:firstLine="709"/>
        <w:jc w:val="both"/>
      </w:pPr>
      <w:r w:rsidRPr="001E331E">
        <w:t xml:space="preserve">8. Написание текста кейса. </w:t>
      </w:r>
    </w:p>
    <w:p w:rsidR="0066379B" w:rsidRPr="001E331E" w:rsidRDefault="0066379B" w:rsidP="007C20A3">
      <w:pPr>
        <w:pStyle w:val="a5"/>
        <w:spacing w:before="0" w:beforeAutospacing="0" w:after="0" w:afterAutospacing="0" w:line="360" w:lineRule="auto"/>
        <w:ind w:firstLine="709"/>
        <w:jc w:val="both"/>
      </w:pPr>
      <w:r w:rsidRPr="001E331E">
        <w:t xml:space="preserve">9. Диагностика правильности и эффективности кейса; проведение методического учебного эксперимента, построенного по той или иной схеме, для выяснения эффективности данного кейса. </w:t>
      </w:r>
    </w:p>
    <w:p w:rsidR="0066379B" w:rsidRPr="001E331E" w:rsidRDefault="0066379B" w:rsidP="007C20A3">
      <w:pPr>
        <w:pStyle w:val="a5"/>
        <w:spacing w:before="0" w:beforeAutospacing="0" w:after="0" w:afterAutospacing="0" w:line="360" w:lineRule="auto"/>
        <w:ind w:firstLine="709"/>
        <w:jc w:val="both"/>
      </w:pPr>
      <w:r w:rsidRPr="001E331E">
        <w:t xml:space="preserve">10. Подготовка окончательного варианта кейса. </w:t>
      </w:r>
    </w:p>
    <w:p w:rsidR="0066379B" w:rsidRPr="001E331E" w:rsidRDefault="0066379B" w:rsidP="007C20A3">
      <w:pPr>
        <w:pStyle w:val="a5"/>
        <w:spacing w:before="0" w:beforeAutospacing="0" w:after="0" w:afterAutospacing="0" w:line="360" w:lineRule="auto"/>
        <w:ind w:firstLine="709"/>
        <w:jc w:val="both"/>
      </w:pPr>
      <w:r w:rsidRPr="001E331E">
        <w:t xml:space="preserve">11. Внедрение кейса в практику обучения, его применение при проведении учебных занятий, а также его публикацию с целью распространения в преподавательском сообществе; в том случае, если информация содержит данные по конкретной фирме, необходимо получить разрешение на публикацию. </w:t>
      </w:r>
    </w:p>
    <w:p w:rsidR="0066379B" w:rsidRPr="001E331E" w:rsidRDefault="0066379B" w:rsidP="007C20A3">
      <w:pPr>
        <w:pStyle w:val="a5"/>
        <w:spacing w:before="0" w:beforeAutospacing="0" w:after="0" w:afterAutospacing="0" w:line="360" w:lineRule="auto"/>
        <w:ind w:firstLine="709"/>
        <w:jc w:val="both"/>
      </w:pPr>
      <w:r w:rsidRPr="001E331E">
        <w:lastRenderedPageBreak/>
        <w:t xml:space="preserve">12. Подготовка методических рекомендаций по использованию кейса: разработка задания для студентов и возможных вопросов для ведения дискуссии и презентации кейса, описание предполагаемых действий учащихся и преподавателя в момент обсуждения кейса. </w:t>
      </w:r>
    </w:p>
    <w:p w:rsidR="0066379B" w:rsidRPr="001E331E" w:rsidRDefault="0066379B" w:rsidP="007C20A3">
      <w:pPr>
        <w:pStyle w:val="a5"/>
        <w:spacing w:before="0" w:beforeAutospacing="0" w:after="0" w:afterAutospacing="0" w:line="360" w:lineRule="auto"/>
        <w:ind w:firstLine="709"/>
        <w:jc w:val="both"/>
      </w:pPr>
      <w:r w:rsidRPr="001E331E">
        <w:t xml:space="preserve">Кейс должен: </w:t>
      </w:r>
    </w:p>
    <w:p w:rsidR="0066379B" w:rsidRPr="001E331E" w:rsidRDefault="0066379B" w:rsidP="007C20A3">
      <w:pPr>
        <w:pStyle w:val="a5"/>
        <w:spacing w:before="0" w:beforeAutospacing="0" w:after="0" w:afterAutospacing="0" w:line="360" w:lineRule="auto"/>
        <w:ind w:firstLine="709"/>
        <w:jc w:val="both"/>
      </w:pPr>
      <w:r w:rsidRPr="001E331E">
        <w:t xml:space="preserve">- быть </w:t>
      </w:r>
      <w:proofErr w:type="gramStart"/>
      <w:r w:rsidRPr="001E331E">
        <w:t>написан</w:t>
      </w:r>
      <w:proofErr w:type="gramEnd"/>
      <w:r w:rsidRPr="001E331E">
        <w:t xml:space="preserve"> интересно, простым и доходчивым языком (целесообразно, при необходимости, приводить высказывания сотрудников — представителей фирмы); </w:t>
      </w:r>
    </w:p>
    <w:p w:rsidR="0066379B" w:rsidRPr="001E331E" w:rsidRDefault="0066379B" w:rsidP="007C20A3">
      <w:pPr>
        <w:pStyle w:val="a5"/>
        <w:spacing w:before="0" w:beforeAutospacing="0" w:after="0" w:afterAutospacing="0" w:line="360" w:lineRule="auto"/>
        <w:ind w:firstLine="709"/>
        <w:jc w:val="both"/>
      </w:pPr>
      <w:r w:rsidRPr="001E331E">
        <w:t xml:space="preserve">- отличаться «драматизмом» и </w:t>
      </w:r>
      <w:proofErr w:type="spellStart"/>
      <w:r w:rsidRPr="001E331E">
        <w:t>проблемностью</w:t>
      </w:r>
      <w:proofErr w:type="spellEnd"/>
      <w:r w:rsidRPr="001E331E">
        <w:t xml:space="preserve">; выразительно определять «сердцевину» проблемы; </w:t>
      </w:r>
    </w:p>
    <w:p w:rsidR="0066379B" w:rsidRPr="001E331E" w:rsidRDefault="0066379B" w:rsidP="007C20A3">
      <w:pPr>
        <w:pStyle w:val="a5"/>
        <w:spacing w:before="0" w:beforeAutospacing="0" w:after="0" w:afterAutospacing="0" w:line="360" w:lineRule="auto"/>
        <w:ind w:firstLine="709"/>
        <w:jc w:val="both"/>
      </w:pPr>
      <w:r w:rsidRPr="001E331E">
        <w:t xml:space="preserve">- показывать как положительные примеры, так и отрицательные; </w:t>
      </w:r>
    </w:p>
    <w:p w:rsidR="0066379B" w:rsidRPr="001E331E" w:rsidRDefault="0066379B" w:rsidP="007C20A3">
      <w:pPr>
        <w:pStyle w:val="a5"/>
        <w:spacing w:before="0" w:beforeAutospacing="0" w:after="0" w:afterAutospacing="0" w:line="360" w:lineRule="auto"/>
        <w:ind w:firstLine="709"/>
        <w:jc w:val="both"/>
      </w:pPr>
      <w:r w:rsidRPr="001E331E">
        <w:t xml:space="preserve">- соответствовать потребностям выбранного контингента студентов, содержать необходимое и достаточное количество информации. </w:t>
      </w:r>
    </w:p>
    <w:p w:rsidR="0066379B" w:rsidRPr="001E331E" w:rsidRDefault="0066379B" w:rsidP="007C20A3">
      <w:pPr>
        <w:pStyle w:val="a5"/>
        <w:spacing w:before="0" w:beforeAutospacing="0" w:after="0" w:afterAutospacing="0" w:line="360" w:lineRule="auto"/>
        <w:ind w:firstLine="709"/>
        <w:jc w:val="both"/>
      </w:pPr>
      <w:r w:rsidRPr="001E331E">
        <w:t xml:space="preserve">Определение и квалификация проблемы занимает исключительно важное место в процессе конструирования модели ситуации. Вместе с тем текст кейса не должен подсказывать ни одного решения относительно поставленной проблемы. </w:t>
      </w:r>
    </w:p>
    <w:p w:rsidR="0066379B" w:rsidRPr="001E331E" w:rsidRDefault="0066379B" w:rsidP="007C20A3">
      <w:pPr>
        <w:pStyle w:val="a5"/>
        <w:spacing w:before="0" w:beforeAutospacing="0" w:after="0" w:afterAutospacing="0" w:line="360" w:lineRule="auto"/>
        <w:ind w:firstLine="709"/>
        <w:jc w:val="both"/>
      </w:pPr>
      <w:r w:rsidRPr="001E331E">
        <w:t xml:space="preserve">Задачи, решаемые в процессе реализации метода </w:t>
      </w:r>
      <w:proofErr w:type="spellStart"/>
      <w:r w:rsidRPr="001E331E">
        <w:t>case-study</w:t>
      </w:r>
      <w:proofErr w:type="spellEnd"/>
      <w:r w:rsidRPr="001E331E">
        <w:t xml:space="preserve">: </w:t>
      </w:r>
    </w:p>
    <w:p w:rsidR="0066379B" w:rsidRPr="001E331E" w:rsidRDefault="0066379B" w:rsidP="007C20A3">
      <w:pPr>
        <w:pStyle w:val="a5"/>
        <w:spacing w:before="0" w:beforeAutospacing="0" w:after="0" w:afterAutospacing="0" w:line="360" w:lineRule="auto"/>
        <w:ind w:firstLine="709"/>
        <w:jc w:val="both"/>
      </w:pPr>
      <w:r w:rsidRPr="001E331E">
        <w:t xml:space="preserve">1. Осуществление проблемного структурирования, предполагающего выделение комплекса проблем ситуации, их типологии, характеристик, последствий, путей разрешения (проблемный анализ). </w:t>
      </w:r>
    </w:p>
    <w:p w:rsidR="0066379B" w:rsidRPr="001E331E" w:rsidRDefault="0066379B" w:rsidP="007C20A3">
      <w:pPr>
        <w:pStyle w:val="a5"/>
        <w:spacing w:before="0" w:beforeAutospacing="0" w:after="0" w:afterAutospacing="0" w:line="360" w:lineRule="auto"/>
        <w:ind w:firstLine="709"/>
        <w:jc w:val="both"/>
      </w:pPr>
      <w:r w:rsidRPr="001E331E">
        <w:t xml:space="preserve">2. Определение характеристик, структуры ситуации, ее функций, взаимодействия с окружающей и внутренней средой (системный анализ). </w:t>
      </w:r>
    </w:p>
    <w:p w:rsidR="0066379B" w:rsidRPr="001E331E" w:rsidRDefault="0066379B" w:rsidP="007C20A3">
      <w:pPr>
        <w:pStyle w:val="a5"/>
        <w:spacing w:before="0" w:beforeAutospacing="0" w:after="0" w:afterAutospacing="0" w:line="360" w:lineRule="auto"/>
        <w:ind w:firstLine="709"/>
        <w:jc w:val="both"/>
      </w:pPr>
      <w:r w:rsidRPr="001E331E">
        <w:t xml:space="preserve">3. Установление причин, которые привели к возникновению данной ситуации, и следствий ее развертывания (причинно-следственный анализ). </w:t>
      </w:r>
    </w:p>
    <w:p w:rsidR="0066379B" w:rsidRPr="001E331E" w:rsidRDefault="0066379B" w:rsidP="007C20A3">
      <w:pPr>
        <w:pStyle w:val="a5"/>
        <w:spacing w:before="0" w:beforeAutospacing="0" w:after="0" w:afterAutospacing="0" w:line="360" w:lineRule="auto"/>
        <w:ind w:firstLine="709"/>
        <w:jc w:val="both"/>
      </w:pPr>
      <w:r w:rsidRPr="001E331E">
        <w:t>4. Диагностика содержания деятельности в ситуации, ее моделирование и оптимизация (</w:t>
      </w:r>
      <w:proofErr w:type="spellStart"/>
      <w:r w:rsidRPr="001E331E">
        <w:t>праксеологический</w:t>
      </w:r>
      <w:proofErr w:type="spellEnd"/>
      <w:r w:rsidRPr="001E331E">
        <w:t xml:space="preserve"> анализ). </w:t>
      </w:r>
    </w:p>
    <w:p w:rsidR="0066379B" w:rsidRPr="001E331E" w:rsidRDefault="0066379B" w:rsidP="007C20A3">
      <w:pPr>
        <w:pStyle w:val="a5"/>
        <w:spacing w:before="0" w:beforeAutospacing="0" w:after="0" w:afterAutospacing="0" w:line="360" w:lineRule="auto"/>
        <w:ind w:firstLine="709"/>
        <w:jc w:val="both"/>
      </w:pPr>
      <w:r w:rsidRPr="001E331E">
        <w:t xml:space="preserve">5. Построение системы оценок ситуации, ее составляющих, условий, последствий, действующих лиц (аксиологический анализ). </w:t>
      </w:r>
    </w:p>
    <w:p w:rsidR="0066379B" w:rsidRPr="001E331E" w:rsidRDefault="0066379B" w:rsidP="007C20A3">
      <w:pPr>
        <w:pStyle w:val="a5"/>
        <w:spacing w:before="0" w:beforeAutospacing="0" w:after="0" w:afterAutospacing="0" w:line="360" w:lineRule="auto"/>
        <w:ind w:firstLine="709"/>
        <w:jc w:val="both"/>
      </w:pPr>
      <w:r w:rsidRPr="001E331E">
        <w:t xml:space="preserve">6. Подготовка предсказаний относительно вероятного, потенциального и желательного будущего (прогностический анализ). </w:t>
      </w:r>
    </w:p>
    <w:p w:rsidR="0066379B" w:rsidRPr="001E331E" w:rsidRDefault="0066379B" w:rsidP="007C20A3">
      <w:pPr>
        <w:pStyle w:val="a5"/>
        <w:spacing w:before="0" w:beforeAutospacing="0" w:after="0" w:afterAutospacing="0" w:line="360" w:lineRule="auto"/>
        <w:ind w:firstLine="709"/>
        <w:jc w:val="both"/>
      </w:pPr>
      <w:r w:rsidRPr="001E331E">
        <w:t xml:space="preserve">7. Выработка рекомендаций относительно поведения действующих лиц ситуации (рекомендательный анализ). </w:t>
      </w:r>
    </w:p>
    <w:p w:rsidR="0066379B" w:rsidRPr="001E331E" w:rsidRDefault="0066379B" w:rsidP="007C20A3">
      <w:pPr>
        <w:pStyle w:val="a5"/>
        <w:spacing w:before="0" w:beforeAutospacing="0" w:after="0" w:afterAutospacing="0" w:line="360" w:lineRule="auto"/>
        <w:ind w:firstLine="709"/>
        <w:jc w:val="both"/>
      </w:pPr>
      <w:r w:rsidRPr="001E331E">
        <w:t xml:space="preserve">8. Разработка программ деятельности в данной ситуации (программно-целевой анализ). </w:t>
      </w:r>
    </w:p>
    <w:p w:rsidR="0066379B" w:rsidRPr="001E331E" w:rsidRDefault="0066379B" w:rsidP="007C20A3">
      <w:pPr>
        <w:pStyle w:val="a5"/>
        <w:spacing w:before="0" w:beforeAutospacing="0" w:after="0" w:afterAutospacing="0" w:line="360" w:lineRule="auto"/>
        <w:ind w:firstLine="709"/>
        <w:jc w:val="both"/>
      </w:pPr>
      <w:r w:rsidRPr="001E331E">
        <w:lastRenderedPageBreak/>
        <w:t xml:space="preserve">Исходя из описанных выше методов анализа кейсов и общей характеристики задач, решаемых в процессе реализации метода </w:t>
      </w:r>
      <w:proofErr w:type="spellStart"/>
      <w:r w:rsidRPr="001E331E">
        <w:t>case-study</w:t>
      </w:r>
      <w:proofErr w:type="spellEnd"/>
      <w:r w:rsidRPr="001E331E">
        <w:t xml:space="preserve">, можно сформулировать основные рекомендации по их решению. </w:t>
      </w:r>
    </w:p>
    <w:p w:rsidR="0066379B" w:rsidRPr="001E331E" w:rsidRDefault="0066379B" w:rsidP="007C20A3">
      <w:pPr>
        <w:pStyle w:val="a5"/>
        <w:spacing w:before="0" w:beforeAutospacing="0" w:after="0" w:afterAutospacing="0" w:line="360" w:lineRule="auto"/>
        <w:ind w:firstLine="709"/>
        <w:jc w:val="both"/>
      </w:pPr>
      <w:r w:rsidRPr="001E331E">
        <w:t xml:space="preserve">Решение кейсов рекомендуется проводить в 5 этапов: </w:t>
      </w:r>
    </w:p>
    <w:p w:rsidR="0066379B" w:rsidRPr="001E331E" w:rsidRDefault="0066379B" w:rsidP="007C20A3">
      <w:pPr>
        <w:pStyle w:val="a5"/>
        <w:spacing w:before="0" w:beforeAutospacing="0" w:after="0" w:afterAutospacing="0" w:line="360" w:lineRule="auto"/>
        <w:ind w:firstLine="709"/>
        <w:jc w:val="both"/>
      </w:pPr>
      <w:r w:rsidRPr="001E331E">
        <w:t xml:space="preserve">Первый этап — знакомство с ситуацией, ее особенностями. </w:t>
      </w:r>
    </w:p>
    <w:p w:rsidR="0066379B" w:rsidRPr="001E331E" w:rsidRDefault="0066379B" w:rsidP="007C20A3">
      <w:pPr>
        <w:pStyle w:val="a5"/>
        <w:spacing w:before="0" w:beforeAutospacing="0" w:after="0" w:afterAutospacing="0" w:line="360" w:lineRule="auto"/>
        <w:ind w:firstLine="709"/>
        <w:jc w:val="both"/>
      </w:pPr>
      <w:r w:rsidRPr="001E331E">
        <w:t xml:space="preserve">Второй этап — выделение основной проблемы (основных проблем), выделение факторов и персоналий, которые могут реально воздействовать. </w:t>
      </w:r>
    </w:p>
    <w:p w:rsidR="0066379B" w:rsidRPr="001E331E" w:rsidRDefault="0066379B" w:rsidP="007C20A3">
      <w:pPr>
        <w:pStyle w:val="a5"/>
        <w:spacing w:before="0" w:beforeAutospacing="0" w:after="0" w:afterAutospacing="0" w:line="360" w:lineRule="auto"/>
        <w:ind w:firstLine="709"/>
        <w:jc w:val="both"/>
      </w:pPr>
      <w:r w:rsidRPr="001E331E">
        <w:t xml:space="preserve">Третий этап — предложение концепций или тем для «мозгового штурма». </w:t>
      </w:r>
    </w:p>
    <w:p w:rsidR="0066379B" w:rsidRPr="001E331E" w:rsidRDefault="0066379B" w:rsidP="007C20A3">
      <w:pPr>
        <w:pStyle w:val="a5"/>
        <w:spacing w:before="0" w:beforeAutospacing="0" w:after="0" w:afterAutospacing="0" w:line="360" w:lineRule="auto"/>
        <w:ind w:firstLine="709"/>
        <w:jc w:val="both"/>
      </w:pPr>
      <w:r w:rsidRPr="001E331E">
        <w:t xml:space="preserve">Четвертый этап — анализ последствий принятия того или иного решения. </w:t>
      </w:r>
    </w:p>
    <w:p w:rsidR="0066379B" w:rsidRPr="001E331E" w:rsidRDefault="0066379B" w:rsidP="007C20A3">
      <w:pPr>
        <w:pStyle w:val="a5"/>
        <w:spacing w:before="0" w:beforeAutospacing="0" w:after="0" w:afterAutospacing="0" w:line="360" w:lineRule="auto"/>
        <w:ind w:firstLine="709"/>
        <w:jc w:val="both"/>
      </w:pPr>
      <w:r w:rsidRPr="001E331E">
        <w:t xml:space="preserve">Пятый этап — 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66379B" w:rsidRPr="001E331E" w:rsidRDefault="0066379B" w:rsidP="007C20A3">
      <w:pPr>
        <w:pStyle w:val="a5"/>
        <w:spacing w:before="0" w:beforeAutospacing="0" w:after="0" w:afterAutospacing="0" w:line="360" w:lineRule="auto"/>
        <w:ind w:firstLine="709"/>
        <w:jc w:val="both"/>
      </w:pPr>
      <w:r w:rsidRPr="001E331E">
        <w:t xml:space="preserve">Анализ кейсов может быть как специализированным, так и всесторонним. Специализированный анализ должен быть сосредоточен на конкретном вопросе или проблеме. Всесторонний (подробный) анализ подразумевает глубокое погружение в ключевые вопросы кейса. </w:t>
      </w:r>
    </w:p>
    <w:p w:rsidR="0066379B" w:rsidRPr="001E331E" w:rsidRDefault="0066379B" w:rsidP="007C20A3">
      <w:pPr>
        <w:pStyle w:val="a5"/>
        <w:spacing w:before="0" w:beforeAutospacing="0" w:after="0" w:afterAutospacing="0" w:line="360" w:lineRule="auto"/>
        <w:ind w:firstLine="709"/>
        <w:jc w:val="both"/>
      </w:pPr>
      <w:r w:rsidRPr="001E331E">
        <w:t xml:space="preserve">Презентация, или представление результатов анализа кейса, выступает очень важным аспектом метода </w:t>
      </w:r>
      <w:proofErr w:type="spellStart"/>
      <w:proofErr w:type="gramStart"/>
      <w:r w:rsidRPr="001E331E">
        <w:t>с</w:t>
      </w:r>
      <w:proofErr w:type="gramEnd"/>
      <w:r w:rsidRPr="001E331E">
        <w:t>ase-study</w:t>
      </w:r>
      <w:proofErr w:type="spellEnd"/>
      <w:r w:rsidRPr="001E331E">
        <w:t xml:space="preserve">. Умение публично представить интеллектуальный продукт, хорошо его рекламировать, показать его достоинства и возможные направления эффективного использования, а также выстоять под шквалом критики, является очень ценным интегральным качеством современного специалиста. Презентация оттачивает многие глубинные качества личности: волю, убежденность, целенаправленность, достоинство и т.п.; она вырабатывает навыки публичного общения, формирования своего собственного имиджа. </w:t>
      </w:r>
    </w:p>
    <w:p w:rsidR="0066379B" w:rsidRPr="001E331E" w:rsidRDefault="0066379B" w:rsidP="007C20A3">
      <w:pPr>
        <w:pStyle w:val="a5"/>
        <w:spacing w:before="0" w:beforeAutospacing="0" w:after="0" w:afterAutospacing="0" w:line="360" w:lineRule="auto"/>
        <w:ind w:firstLine="709"/>
        <w:jc w:val="both"/>
      </w:pPr>
      <w:r w:rsidRPr="001E331E">
        <w:t xml:space="preserve">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дискуссии. Устная презентация обладает свойством кратковременного воздействия на студентов и, поэтому, трудна для восприятия и запоминания. </w:t>
      </w:r>
      <w:proofErr w:type="gramStart"/>
      <w:r w:rsidRPr="001E331E">
        <w:t>Степень подготовленности выступающего проявляется в спровоцированной им дискуссии; необязательно делать все заявления очевидными и неопровержимыми.</w:t>
      </w:r>
      <w:proofErr w:type="gramEnd"/>
      <w:r w:rsidRPr="001E331E">
        <w:t xml:space="preserve"> Такая подача материала при анализе кейса может послужить началом дискуссии. При устной презентации необходимо учитывать эмоциональный настрой </w:t>
      </w:r>
      <w:proofErr w:type="gramStart"/>
      <w:r w:rsidRPr="001E331E">
        <w:t>выступающего</w:t>
      </w:r>
      <w:proofErr w:type="gramEnd"/>
      <w:r w:rsidRPr="001E331E">
        <w:t xml:space="preserve">; отношение и эмоции говорящего вносят существенный вклад в сообщение. Одним из преимуществ публичной (устной) презентации является ее гибкость. Оратор может откликаться на изменения окружающей обстановки, адаптировать свой стиль и материал, чувствуя настроение аудитории. </w:t>
      </w:r>
    </w:p>
    <w:p w:rsidR="0066379B" w:rsidRPr="001E331E" w:rsidRDefault="0066379B" w:rsidP="007C20A3">
      <w:pPr>
        <w:pStyle w:val="a5"/>
        <w:spacing w:before="0" w:beforeAutospacing="0" w:after="0" w:afterAutospacing="0" w:line="360" w:lineRule="auto"/>
        <w:ind w:firstLine="709"/>
        <w:jc w:val="both"/>
      </w:pPr>
      <w:r w:rsidRPr="001E331E">
        <w:lastRenderedPageBreak/>
        <w:t xml:space="preserve">Как письменная, так и устная презентация результатов анализа кейса может быть групповая и индивидуальная. Отчет может быть индивидуальным или групповым в зависимости от сложности и объема задания. Индивидуальная презентация формирует ответственность, собранность, волю; групповая — аналитические способности, умение обобщать материал, системно видеть проект. </w:t>
      </w:r>
    </w:p>
    <w:p w:rsidR="00AF0F43" w:rsidRPr="001E331E" w:rsidRDefault="00AF0F43" w:rsidP="007C20A3">
      <w:pPr>
        <w:spacing w:after="0" w:line="360" w:lineRule="auto"/>
        <w:ind w:firstLine="709"/>
        <w:jc w:val="both"/>
        <w:rPr>
          <w:rFonts w:ascii="Times New Roman" w:hAnsi="Times New Roman" w:cs="Times New Roman"/>
          <w:sz w:val="24"/>
          <w:szCs w:val="24"/>
        </w:rPr>
      </w:pPr>
    </w:p>
    <w:p w:rsidR="00FE388D" w:rsidRPr="001E331E" w:rsidRDefault="00FE388D"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1E331E" w:rsidRPr="001E331E" w:rsidRDefault="001E331E"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FE388D">
      <w:pPr>
        <w:autoSpaceDE w:val="0"/>
        <w:autoSpaceDN w:val="0"/>
        <w:adjustRightInd w:val="0"/>
        <w:spacing w:after="0" w:line="240" w:lineRule="auto"/>
        <w:rPr>
          <w:rFonts w:ascii="Times New Roman" w:hAnsi="Times New Roman" w:cs="Times New Roman"/>
          <w:color w:val="000000"/>
          <w:sz w:val="24"/>
          <w:szCs w:val="24"/>
        </w:rPr>
      </w:pPr>
    </w:p>
    <w:p w:rsidR="00032AE5" w:rsidRPr="001E331E" w:rsidRDefault="00032AE5" w:rsidP="00032AE5">
      <w:pPr>
        <w:autoSpaceDE w:val="0"/>
        <w:autoSpaceDN w:val="0"/>
        <w:adjustRightInd w:val="0"/>
        <w:spacing w:after="0" w:line="240" w:lineRule="auto"/>
        <w:jc w:val="center"/>
        <w:rPr>
          <w:rFonts w:ascii="Times New Roman" w:hAnsi="Times New Roman" w:cs="Times New Roman"/>
          <w:b/>
          <w:color w:val="000000"/>
          <w:sz w:val="24"/>
          <w:szCs w:val="24"/>
        </w:rPr>
      </w:pPr>
      <w:r w:rsidRPr="001E331E">
        <w:rPr>
          <w:rFonts w:ascii="Times New Roman" w:hAnsi="Times New Roman" w:cs="Times New Roman"/>
          <w:b/>
          <w:color w:val="000000"/>
          <w:sz w:val="24"/>
          <w:szCs w:val="24"/>
        </w:rPr>
        <w:lastRenderedPageBreak/>
        <w:t>Используемая литература</w:t>
      </w:r>
    </w:p>
    <w:p w:rsidR="00032AE5" w:rsidRPr="001E331E" w:rsidRDefault="00032AE5" w:rsidP="00032AE5">
      <w:pPr>
        <w:autoSpaceDE w:val="0"/>
        <w:autoSpaceDN w:val="0"/>
        <w:adjustRightInd w:val="0"/>
        <w:spacing w:after="0" w:line="240" w:lineRule="auto"/>
        <w:jc w:val="center"/>
        <w:rPr>
          <w:rFonts w:ascii="Times New Roman" w:hAnsi="Times New Roman" w:cs="Times New Roman"/>
          <w:b/>
          <w:color w:val="000000"/>
          <w:sz w:val="24"/>
          <w:szCs w:val="24"/>
        </w:rPr>
      </w:pPr>
    </w:p>
    <w:p w:rsidR="00FE388D" w:rsidRPr="001E331E" w:rsidRDefault="00FE388D" w:rsidP="00FE388D">
      <w:pPr>
        <w:autoSpaceDE w:val="0"/>
        <w:autoSpaceDN w:val="0"/>
        <w:adjustRightInd w:val="0"/>
        <w:spacing w:after="36" w:line="240" w:lineRule="auto"/>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1. </w:t>
      </w:r>
      <w:r w:rsidRPr="001E331E">
        <w:rPr>
          <w:rFonts w:ascii="Times New Roman" w:hAnsi="Times New Roman" w:cs="Times New Roman"/>
          <w:iCs/>
          <w:color w:val="000000"/>
          <w:sz w:val="24"/>
          <w:szCs w:val="24"/>
        </w:rPr>
        <w:t>Аванесов В.С</w:t>
      </w:r>
      <w:r w:rsidRPr="001E331E">
        <w:rPr>
          <w:rFonts w:ascii="Times New Roman" w:hAnsi="Times New Roman" w:cs="Times New Roman"/>
          <w:color w:val="000000"/>
          <w:sz w:val="24"/>
          <w:szCs w:val="24"/>
        </w:rPr>
        <w:t xml:space="preserve">. Тесты: теория и методика разработки. Ст. 11 –17. // Управление школой. – 2000. – №2. </w:t>
      </w:r>
    </w:p>
    <w:p w:rsidR="00FE388D" w:rsidRPr="001E331E" w:rsidRDefault="00FE388D" w:rsidP="00FE388D">
      <w:pPr>
        <w:autoSpaceDE w:val="0"/>
        <w:autoSpaceDN w:val="0"/>
        <w:adjustRightInd w:val="0"/>
        <w:spacing w:after="36" w:line="240" w:lineRule="auto"/>
        <w:rPr>
          <w:rFonts w:ascii="Times New Roman" w:hAnsi="Times New Roman" w:cs="Times New Roman"/>
          <w:color w:val="000000"/>
          <w:sz w:val="24"/>
          <w:szCs w:val="24"/>
        </w:rPr>
      </w:pPr>
      <w:r w:rsidRPr="001E331E">
        <w:rPr>
          <w:rFonts w:ascii="Times New Roman" w:hAnsi="Times New Roman" w:cs="Times New Roman"/>
          <w:color w:val="000000"/>
          <w:sz w:val="24"/>
          <w:szCs w:val="24"/>
        </w:rPr>
        <w:t xml:space="preserve">2. </w:t>
      </w:r>
      <w:r w:rsidRPr="001E331E">
        <w:rPr>
          <w:rFonts w:ascii="Times New Roman" w:hAnsi="Times New Roman" w:cs="Times New Roman"/>
          <w:iCs/>
          <w:color w:val="000000"/>
          <w:sz w:val="24"/>
          <w:szCs w:val="24"/>
        </w:rPr>
        <w:t xml:space="preserve">Белкин А.С. и др. </w:t>
      </w:r>
      <w:r w:rsidRPr="001E331E">
        <w:rPr>
          <w:rFonts w:ascii="Times New Roman" w:hAnsi="Times New Roman" w:cs="Times New Roman"/>
          <w:color w:val="000000"/>
          <w:sz w:val="24"/>
          <w:szCs w:val="24"/>
        </w:rPr>
        <w:t>Основы педагогических технологий: Крат</w:t>
      </w:r>
      <w:proofErr w:type="gramStart"/>
      <w:r w:rsidRPr="001E331E">
        <w:rPr>
          <w:rFonts w:ascii="Times New Roman" w:hAnsi="Times New Roman" w:cs="Times New Roman"/>
          <w:color w:val="000000"/>
          <w:sz w:val="24"/>
          <w:szCs w:val="24"/>
        </w:rPr>
        <w:t>.</w:t>
      </w:r>
      <w:proofErr w:type="gramEnd"/>
      <w:r w:rsidRPr="001E331E">
        <w:rPr>
          <w:rFonts w:ascii="Times New Roman" w:hAnsi="Times New Roman" w:cs="Times New Roman"/>
          <w:color w:val="000000"/>
          <w:sz w:val="24"/>
          <w:szCs w:val="24"/>
        </w:rPr>
        <w:t xml:space="preserve"> </w:t>
      </w:r>
      <w:proofErr w:type="gramStart"/>
      <w:r w:rsidRPr="001E331E">
        <w:rPr>
          <w:rFonts w:ascii="Times New Roman" w:hAnsi="Times New Roman" w:cs="Times New Roman"/>
          <w:color w:val="000000"/>
          <w:sz w:val="24"/>
          <w:szCs w:val="24"/>
        </w:rPr>
        <w:t>т</w:t>
      </w:r>
      <w:proofErr w:type="gramEnd"/>
      <w:r w:rsidRPr="001E331E">
        <w:rPr>
          <w:rFonts w:ascii="Times New Roman" w:hAnsi="Times New Roman" w:cs="Times New Roman"/>
          <w:color w:val="000000"/>
          <w:sz w:val="24"/>
          <w:szCs w:val="24"/>
        </w:rPr>
        <w:t>олковый слов. – Екатеринбург: Изд-во Урал</w:t>
      </w:r>
      <w:proofErr w:type="gramStart"/>
      <w:r w:rsidRPr="001E331E">
        <w:rPr>
          <w:rFonts w:ascii="Times New Roman" w:hAnsi="Times New Roman" w:cs="Times New Roman"/>
          <w:color w:val="000000"/>
          <w:sz w:val="24"/>
          <w:szCs w:val="24"/>
        </w:rPr>
        <w:t>.</w:t>
      </w:r>
      <w:proofErr w:type="gramEnd"/>
      <w:r w:rsidRPr="001E331E">
        <w:rPr>
          <w:rFonts w:ascii="Times New Roman" w:hAnsi="Times New Roman" w:cs="Times New Roman"/>
          <w:color w:val="000000"/>
          <w:sz w:val="24"/>
          <w:szCs w:val="24"/>
        </w:rPr>
        <w:t xml:space="preserve"> </w:t>
      </w:r>
      <w:proofErr w:type="gramStart"/>
      <w:r w:rsidRPr="001E331E">
        <w:rPr>
          <w:rFonts w:ascii="Times New Roman" w:hAnsi="Times New Roman" w:cs="Times New Roman"/>
          <w:color w:val="000000"/>
          <w:sz w:val="24"/>
          <w:szCs w:val="24"/>
        </w:rPr>
        <w:t>г</w:t>
      </w:r>
      <w:proofErr w:type="gramEnd"/>
      <w:r w:rsidRPr="001E331E">
        <w:rPr>
          <w:rFonts w:ascii="Times New Roman" w:hAnsi="Times New Roman" w:cs="Times New Roman"/>
          <w:color w:val="000000"/>
          <w:sz w:val="24"/>
          <w:szCs w:val="24"/>
        </w:rPr>
        <w:t xml:space="preserve">ос. </w:t>
      </w:r>
      <w:proofErr w:type="spellStart"/>
      <w:r w:rsidRPr="001E331E">
        <w:rPr>
          <w:rFonts w:ascii="Times New Roman" w:hAnsi="Times New Roman" w:cs="Times New Roman"/>
          <w:color w:val="000000"/>
          <w:sz w:val="24"/>
          <w:szCs w:val="24"/>
        </w:rPr>
        <w:t>пед</w:t>
      </w:r>
      <w:proofErr w:type="spellEnd"/>
      <w:r w:rsidRPr="001E331E">
        <w:rPr>
          <w:rFonts w:ascii="Times New Roman" w:hAnsi="Times New Roman" w:cs="Times New Roman"/>
          <w:color w:val="000000"/>
          <w:sz w:val="24"/>
          <w:szCs w:val="24"/>
        </w:rPr>
        <w:t xml:space="preserve">. ун-та, 1995. – 22 с. </w:t>
      </w:r>
    </w:p>
    <w:p w:rsidR="00682A71" w:rsidRPr="001E331E" w:rsidRDefault="00682A71" w:rsidP="00682A71">
      <w:pPr>
        <w:jc w:val="both"/>
        <w:rPr>
          <w:rFonts w:ascii="Times New Roman" w:hAnsi="Times New Roman" w:cs="Times New Roman"/>
          <w:sz w:val="24"/>
          <w:szCs w:val="24"/>
        </w:rPr>
      </w:pPr>
      <w:r w:rsidRPr="001E331E">
        <w:rPr>
          <w:rFonts w:ascii="Times New Roman" w:hAnsi="Times New Roman" w:cs="Times New Roman"/>
          <w:color w:val="000000"/>
          <w:sz w:val="24"/>
          <w:szCs w:val="24"/>
        </w:rPr>
        <w:t>3.</w:t>
      </w:r>
      <w:r w:rsidRPr="001E331E">
        <w:rPr>
          <w:sz w:val="24"/>
          <w:szCs w:val="24"/>
        </w:rPr>
        <w:t xml:space="preserve"> </w:t>
      </w:r>
      <w:r w:rsidRPr="001E331E">
        <w:rPr>
          <w:rFonts w:ascii="Times New Roman" w:hAnsi="Times New Roman" w:cs="Times New Roman"/>
          <w:sz w:val="24"/>
          <w:szCs w:val="24"/>
        </w:rPr>
        <w:t xml:space="preserve">Блинов В.И., Сергеев И.С., </w:t>
      </w:r>
      <w:proofErr w:type="spellStart"/>
      <w:r w:rsidRPr="001E331E">
        <w:rPr>
          <w:rFonts w:ascii="Times New Roman" w:hAnsi="Times New Roman" w:cs="Times New Roman"/>
          <w:sz w:val="24"/>
          <w:szCs w:val="24"/>
        </w:rPr>
        <w:t>Синюшин</w:t>
      </w:r>
      <w:proofErr w:type="spellEnd"/>
      <w:r w:rsidRPr="001E331E">
        <w:rPr>
          <w:rFonts w:ascii="Times New Roman" w:hAnsi="Times New Roman" w:cs="Times New Roman"/>
          <w:sz w:val="24"/>
          <w:szCs w:val="24"/>
        </w:rPr>
        <w:t xml:space="preserve"> В.Б., Есенина Е.Ю., Сазонов Б.А., </w:t>
      </w:r>
      <w:proofErr w:type="spellStart"/>
      <w:r w:rsidRPr="001E331E">
        <w:rPr>
          <w:rFonts w:ascii="Times New Roman" w:hAnsi="Times New Roman" w:cs="Times New Roman"/>
          <w:sz w:val="24"/>
          <w:szCs w:val="24"/>
        </w:rPr>
        <w:t>Батрова</w:t>
      </w:r>
      <w:proofErr w:type="spellEnd"/>
      <w:r w:rsidRPr="001E331E">
        <w:rPr>
          <w:rFonts w:ascii="Times New Roman" w:hAnsi="Times New Roman" w:cs="Times New Roman"/>
          <w:sz w:val="24"/>
          <w:szCs w:val="24"/>
        </w:rPr>
        <w:t xml:space="preserve"> О.Ф., </w:t>
      </w:r>
      <w:proofErr w:type="spellStart"/>
      <w:r w:rsidRPr="001E331E">
        <w:rPr>
          <w:rFonts w:ascii="Times New Roman" w:hAnsi="Times New Roman" w:cs="Times New Roman"/>
          <w:sz w:val="24"/>
          <w:szCs w:val="24"/>
        </w:rPr>
        <w:t>Зачесова</w:t>
      </w:r>
      <w:proofErr w:type="spellEnd"/>
      <w:r w:rsidRPr="001E331E">
        <w:rPr>
          <w:rFonts w:ascii="Times New Roman" w:hAnsi="Times New Roman" w:cs="Times New Roman"/>
          <w:sz w:val="24"/>
          <w:szCs w:val="24"/>
        </w:rPr>
        <w:t xml:space="preserve"> Е.В. </w:t>
      </w:r>
      <w:proofErr w:type="spellStart"/>
      <w:r w:rsidRPr="001E331E">
        <w:rPr>
          <w:rFonts w:ascii="Times New Roman" w:hAnsi="Times New Roman" w:cs="Times New Roman"/>
          <w:sz w:val="24"/>
          <w:szCs w:val="24"/>
        </w:rPr>
        <w:t>Компетентностный</w:t>
      </w:r>
      <w:proofErr w:type="spellEnd"/>
      <w:r w:rsidRPr="001E331E">
        <w:rPr>
          <w:rFonts w:ascii="Times New Roman" w:hAnsi="Times New Roman" w:cs="Times New Roman"/>
          <w:sz w:val="24"/>
          <w:szCs w:val="24"/>
        </w:rPr>
        <w:t xml:space="preserve"> подход в профессиональном образовании. [Текст] / М.: Изд-в</w:t>
      </w:r>
      <w:proofErr w:type="gramStart"/>
      <w:r w:rsidRPr="001E331E">
        <w:rPr>
          <w:rFonts w:ascii="Times New Roman" w:hAnsi="Times New Roman" w:cs="Times New Roman"/>
          <w:sz w:val="24"/>
          <w:szCs w:val="24"/>
        </w:rPr>
        <w:t>о ООО</w:t>
      </w:r>
      <w:proofErr w:type="gramEnd"/>
      <w:r w:rsidRPr="001E331E">
        <w:rPr>
          <w:rFonts w:ascii="Times New Roman" w:hAnsi="Times New Roman" w:cs="Times New Roman"/>
          <w:sz w:val="24"/>
          <w:szCs w:val="24"/>
        </w:rPr>
        <w:t xml:space="preserve"> «МЭЙЛЕР», 2010. – 228 с.</w:t>
      </w:r>
    </w:p>
    <w:p w:rsidR="00412568" w:rsidRPr="001E331E" w:rsidRDefault="00682A71" w:rsidP="00412568">
      <w:pPr>
        <w:pStyle w:val="2"/>
        <w:rPr>
          <w:rFonts w:ascii="Times New Roman" w:hAnsi="Times New Roman" w:cs="Times New Roman"/>
          <w:b w:val="0"/>
          <w:iCs/>
          <w:color w:val="000000"/>
          <w:sz w:val="24"/>
          <w:szCs w:val="24"/>
        </w:rPr>
      </w:pPr>
      <w:r w:rsidRPr="001E331E">
        <w:rPr>
          <w:rFonts w:ascii="Times New Roman" w:hAnsi="Times New Roman" w:cs="Times New Roman"/>
          <w:b w:val="0"/>
          <w:iCs/>
          <w:color w:val="000000"/>
          <w:sz w:val="24"/>
          <w:szCs w:val="24"/>
        </w:rPr>
        <w:t>4</w:t>
      </w:r>
      <w:r w:rsidR="00FE388D" w:rsidRPr="001E331E">
        <w:rPr>
          <w:rFonts w:ascii="Times New Roman" w:hAnsi="Times New Roman" w:cs="Times New Roman"/>
          <w:b w:val="0"/>
          <w:iCs/>
          <w:color w:val="000000"/>
          <w:sz w:val="24"/>
          <w:szCs w:val="24"/>
        </w:rPr>
        <w:t xml:space="preserve">. </w:t>
      </w:r>
      <w:proofErr w:type="spellStart"/>
      <w:r w:rsidR="00FE388D" w:rsidRPr="001E331E">
        <w:rPr>
          <w:rFonts w:ascii="Times New Roman" w:hAnsi="Times New Roman" w:cs="Times New Roman"/>
          <w:b w:val="0"/>
          <w:color w:val="000000"/>
          <w:sz w:val="24"/>
          <w:szCs w:val="24"/>
        </w:rPr>
        <w:t>Долинер</w:t>
      </w:r>
      <w:proofErr w:type="spellEnd"/>
      <w:r w:rsidR="00FE388D" w:rsidRPr="001E331E">
        <w:rPr>
          <w:rFonts w:ascii="Times New Roman" w:hAnsi="Times New Roman" w:cs="Times New Roman"/>
          <w:b w:val="0"/>
          <w:color w:val="000000"/>
          <w:sz w:val="24"/>
          <w:szCs w:val="24"/>
        </w:rPr>
        <w:t xml:space="preserve"> Л.И., Ершова О.А. </w:t>
      </w:r>
      <w:r w:rsidR="00FE388D" w:rsidRPr="001E331E">
        <w:rPr>
          <w:rFonts w:ascii="Times New Roman" w:hAnsi="Times New Roman" w:cs="Times New Roman"/>
          <w:b w:val="0"/>
          <w:iCs/>
          <w:color w:val="000000"/>
          <w:sz w:val="24"/>
          <w:szCs w:val="24"/>
        </w:rPr>
        <w:t>Педагогическая диагностика: методика разработки и использования компьютерных тестов школьной успеваемости: Учеб</w:t>
      </w:r>
      <w:proofErr w:type="gramStart"/>
      <w:r w:rsidR="00FE388D" w:rsidRPr="001E331E">
        <w:rPr>
          <w:rFonts w:ascii="Times New Roman" w:hAnsi="Times New Roman" w:cs="Times New Roman"/>
          <w:b w:val="0"/>
          <w:iCs/>
          <w:color w:val="000000"/>
          <w:sz w:val="24"/>
          <w:szCs w:val="24"/>
        </w:rPr>
        <w:t>.</w:t>
      </w:r>
      <w:proofErr w:type="gramEnd"/>
      <w:r w:rsidR="00FE388D" w:rsidRPr="001E331E">
        <w:rPr>
          <w:rFonts w:ascii="Times New Roman" w:hAnsi="Times New Roman" w:cs="Times New Roman"/>
          <w:b w:val="0"/>
          <w:iCs/>
          <w:color w:val="000000"/>
          <w:sz w:val="24"/>
          <w:szCs w:val="24"/>
        </w:rPr>
        <w:t xml:space="preserve"> </w:t>
      </w:r>
      <w:proofErr w:type="gramStart"/>
      <w:r w:rsidR="00FE388D" w:rsidRPr="001E331E">
        <w:rPr>
          <w:rFonts w:ascii="Times New Roman" w:hAnsi="Times New Roman" w:cs="Times New Roman"/>
          <w:b w:val="0"/>
          <w:iCs/>
          <w:color w:val="000000"/>
          <w:sz w:val="24"/>
          <w:szCs w:val="24"/>
        </w:rPr>
        <w:t>п</w:t>
      </w:r>
      <w:proofErr w:type="gramEnd"/>
      <w:r w:rsidR="00FE388D" w:rsidRPr="001E331E">
        <w:rPr>
          <w:rFonts w:ascii="Times New Roman" w:hAnsi="Times New Roman" w:cs="Times New Roman"/>
          <w:b w:val="0"/>
          <w:iCs/>
          <w:color w:val="000000"/>
          <w:sz w:val="24"/>
          <w:szCs w:val="24"/>
        </w:rPr>
        <w:t>особие. – Екатеринбург: Изд-во Урал</w:t>
      </w:r>
      <w:proofErr w:type="gramStart"/>
      <w:r w:rsidR="00FE388D" w:rsidRPr="001E331E">
        <w:rPr>
          <w:rFonts w:ascii="Times New Roman" w:hAnsi="Times New Roman" w:cs="Times New Roman"/>
          <w:b w:val="0"/>
          <w:iCs/>
          <w:color w:val="000000"/>
          <w:sz w:val="24"/>
          <w:szCs w:val="24"/>
        </w:rPr>
        <w:t>.</w:t>
      </w:r>
      <w:proofErr w:type="gramEnd"/>
      <w:r w:rsidR="00FE388D" w:rsidRPr="001E331E">
        <w:rPr>
          <w:rFonts w:ascii="Times New Roman" w:hAnsi="Times New Roman" w:cs="Times New Roman"/>
          <w:b w:val="0"/>
          <w:iCs/>
          <w:color w:val="000000"/>
          <w:sz w:val="24"/>
          <w:szCs w:val="24"/>
        </w:rPr>
        <w:t xml:space="preserve"> </w:t>
      </w:r>
      <w:proofErr w:type="gramStart"/>
      <w:r w:rsidR="00FE388D" w:rsidRPr="001E331E">
        <w:rPr>
          <w:rFonts w:ascii="Times New Roman" w:hAnsi="Times New Roman" w:cs="Times New Roman"/>
          <w:b w:val="0"/>
          <w:iCs/>
          <w:color w:val="000000"/>
          <w:sz w:val="24"/>
          <w:szCs w:val="24"/>
        </w:rPr>
        <w:t>г</w:t>
      </w:r>
      <w:proofErr w:type="gramEnd"/>
      <w:r w:rsidR="00FE388D" w:rsidRPr="001E331E">
        <w:rPr>
          <w:rFonts w:ascii="Times New Roman" w:hAnsi="Times New Roman" w:cs="Times New Roman"/>
          <w:b w:val="0"/>
          <w:iCs/>
          <w:color w:val="000000"/>
          <w:sz w:val="24"/>
          <w:szCs w:val="24"/>
        </w:rPr>
        <w:t xml:space="preserve">ос. </w:t>
      </w:r>
      <w:proofErr w:type="spellStart"/>
      <w:r w:rsidR="00FE388D" w:rsidRPr="001E331E">
        <w:rPr>
          <w:rFonts w:ascii="Times New Roman" w:hAnsi="Times New Roman" w:cs="Times New Roman"/>
          <w:b w:val="0"/>
          <w:iCs/>
          <w:color w:val="000000"/>
          <w:sz w:val="24"/>
          <w:szCs w:val="24"/>
        </w:rPr>
        <w:t>пед</w:t>
      </w:r>
      <w:proofErr w:type="spellEnd"/>
      <w:r w:rsidR="00FE388D" w:rsidRPr="001E331E">
        <w:rPr>
          <w:rFonts w:ascii="Times New Roman" w:hAnsi="Times New Roman" w:cs="Times New Roman"/>
          <w:b w:val="0"/>
          <w:iCs/>
          <w:color w:val="000000"/>
          <w:sz w:val="24"/>
          <w:szCs w:val="24"/>
        </w:rPr>
        <w:t xml:space="preserve">. ун-та, 1999. – 138 с. </w:t>
      </w:r>
    </w:p>
    <w:p w:rsidR="00412568" w:rsidRPr="001E331E" w:rsidRDefault="00682A71" w:rsidP="00412568">
      <w:pPr>
        <w:pStyle w:val="2"/>
        <w:rPr>
          <w:rFonts w:ascii="Times New Roman" w:hAnsi="Times New Roman" w:cs="Times New Roman"/>
          <w:b w:val="0"/>
          <w:iCs/>
          <w:color w:val="000000"/>
          <w:sz w:val="24"/>
          <w:szCs w:val="24"/>
        </w:rPr>
      </w:pPr>
      <w:r w:rsidRPr="001E331E">
        <w:rPr>
          <w:rFonts w:ascii="Times New Roman" w:hAnsi="Times New Roman" w:cs="Times New Roman"/>
          <w:b w:val="0"/>
          <w:color w:val="auto"/>
          <w:sz w:val="24"/>
          <w:szCs w:val="24"/>
        </w:rPr>
        <w:t>5</w:t>
      </w:r>
      <w:r w:rsidR="00032AE5" w:rsidRPr="001E331E">
        <w:rPr>
          <w:rFonts w:ascii="Times New Roman" w:hAnsi="Times New Roman" w:cs="Times New Roman"/>
          <w:b w:val="0"/>
          <w:color w:val="auto"/>
          <w:sz w:val="24"/>
          <w:szCs w:val="24"/>
        </w:rPr>
        <w:t xml:space="preserve">. </w:t>
      </w:r>
      <w:r w:rsidR="00412568" w:rsidRPr="001E331E">
        <w:rPr>
          <w:rFonts w:ascii="Times New Roman" w:hAnsi="Times New Roman" w:cs="Times New Roman"/>
          <w:b w:val="0"/>
          <w:color w:val="auto"/>
          <w:sz w:val="24"/>
          <w:szCs w:val="24"/>
        </w:rPr>
        <w:t xml:space="preserve">Долгоруков А. Метод </w:t>
      </w:r>
      <w:proofErr w:type="spellStart"/>
      <w:r w:rsidR="00412568" w:rsidRPr="001E331E">
        <w:rPr>
          <w:rFonts w:ascii="Times New Roman" w:hAnsi="Times New Roman" w:cs="Times New Roman"/>
          <w:b w:val="0"/>
          <w:color w:val="auto"/>
          <w:sz w:val="24"/>
          <w:szCs w:val="24"/>
        </w:rPr>
        <w:t>case-study</w:t>
      </w:r>
      <w:proofErr w:type="spellEnd"/>
      <w:r w:rsidR="00412568" w:rsidRPr="001E331E">
        <w:rPr>
          <w:rFonts w:ascii="Times New Roman" w:hAnsi="Times New Roman" w:cs="Times New Roman"/>
          <w:b w:val="0"/>
          <w:color w:val="auto"/>
          <w:sz w:val="24"/>
          <w:szCs w:val="24"/>
        </w:rPr>
        <w:t xml:space="preserve"> как современная технология профессионально-ориентированного обучения</w:t>
      </w:r>
      <w:r w:rsidR="00032AE5" w:rsidRPr="001E331E">
        <w:rPr>
          <w:rFonts w:ascii="Times New Roman" w:hAnsi="Times New Roman" w:cs="Times New Roman"/>
          <w:b w:val="0"/>
          <w:iCs/>
          <w:color w:val="000000"/>
          <w:sz w:val="24"/>
          <w:szCs w:val="24"/>
        </w:rPr>
        <w:t xml:space="preserve"> Учеб</w:t>
      </w:r>
      <w:proofErr w:type="gramStart"/>
      <w:r w:rsidR="00032AE5" w:rsidRPr="001E331E">
        <w:rPr>
          <w:rFonts w:ascii="Times New Roman" w:hAnsi="Times New Roman" w:cs="Times New Roman"/>
          <w:b w:val="0"/>
          <w:iCs/>
          <w:color w:val="000000"/>
          <w:sz w:val="24"/>
          <w:szCs w:val="24"/>
        </w:rPr>
        <w:t>.</w:t>
      </w:r>
      <w:proofErr w:type="gramEnd"/>
      <w:r w:rsidR="00032AE5" w:rsidRPr="001E331E">
        <w:rPr>
          <w:rFonts w:ascii="Times New Roman" w:hAnsi="Times New Roman" w:cs="Times New Roman"/>
          <w:b w:val="0"/>
          <w:iCs/>
          <w:color w:val="000000"/>
          <w:sz w:val="24"/>
          <w:szCs w:val="24"/>
        </w:rPr>
        <w:t xml:space="preserve"> </w:t>
      </w:r>
      <w:proofErr w:type="gramStart"/>
      <w:r w:rsidR="00032AE5" w:rsidRPr="001E331E">
        <w:rPr>
          <w:rFonts w:ascii="Times New Roman" w:hAnsi="Times New Roman" w:cs="Times New Roman"/>
          <w:b w:val="0"/>
          <w:iCs/>
          <w:color w:val="000000"/>
          <w:sz w:val="24"/>
          <w:szCs w:val="24"/>
        </w:rPr>
        <w:t>п</w:t>
      </w:r>
      <w:proofErr w:type="gramEnd"/>
      <w:r w:rsidR="00032AE5" w:rsidRPr="001E331E">
        <w:rPr>
          <w:rFonts w:ascii="Times New Roman" w:hAnsi="Times New Roman" w:cs="Times New Roman"/>
          <w:b w:val="0"/>
          <w:iCs/>
          <w:color w:val="000000"/>
          <w:sz w:val="24"/>
          <w:szCs w:val="24"/>
        </w:rPr>
        <w:t>особие. – Екатеринбург: Изд-во Урал</w:t>
      </w:r>
      <w:proofErr w:type="gramStart"/>
      <w:r w:rsidR="00032AE5" w:rsidRPr="001E331E">
        <w:rPr>
          <w:rFonts w:ascii="Times New Roman" w:hAnsi="Times New Roman" w:cs="Times New Roman"/>
          <w:b w:val="0"/>
          <w:iCs/>
          <w:color w:val="000000"/>
          <w:sz w:val="24"/>
          <w:szCs w:val="24"/>
        </w:rPr>
        <w:t>.</w:t>
      </w:r>
      <w:proofErr w:type="gramEnd"/>
      <w:r w:rsidR="00032AE5" w:rsidRPr="001E331E">
        <w:rPr>
          <w:rFonts w:ascii="Times New Roman" w:hAnsi="Times New Roman" w:cs="Times New Roman"/>
          <w:b w:val="0"/>
          <w:iCs/>
          <w:color w:val="000000"/>
          <w:sz w:val="24"/>
          <w:szCs w:val="24"/>
        </w:rPr>
        <w:t xml:space="preserve"> </w:t>
      </w:r>
      <w:proofErr w:type="gramStart"/>
      <w:r w:rsidR="00032AE5" w:rsidRPr="001E331E">
        <w:rPr>
          <w:rFonts w:ascii="Times New Roman" w:hAnsi="Times New Roman" w:cs="Times New Roman"/>
          <w:b w:val="0"/>
          <w:iCs/>
          <w:color w:val="000000"/>
          <w:sz w:val="24"/>
          <w:szCs w:val="24"/>
        </w:rPr>
        <w:t>г</w:t>
      </w:r>
      <w:proofErr w:type="gramEnd"/>
      <w:r w:rsidR="00032AE5" w:rsidRPr="001E331E">
        <w:rPr>
          <w:rFonts w:ascii="Times New Roman" w:hAnsi="Times New Roman" w:cs="Times New Roman"/>
          <w:b w:val="0"/>
          <w:iCs/>
          <w:color w:val="000000"/>
          <w:sz w:val="24"/>
          <w:szCs w:val="24"/>
        </w:rPr>
        <w:t xml:space="preserve">ос. </w:t>
      </w:r>
      <w:proofErr w:type="spellStart"/>
      <w:r w:rsidR="00032AE5" w:rsidRPr="001E331E">
        <w:rPr>
          <w:rFonts w:ascii="Times New Roman" w:hAnsi="Times New Roman" w:cs="Times New Roman"/>
          <w:b w:val="0"/>
          <w:iCs/>
          <w:color w:val="000000"/>
          <w:sz w:val="24"/>
          <w:szCs w:val="24"/>
        </w:rPr>
        <w:t>пед</w:t>
      </w:r>
      <w:proofErr w:type="spellEnd"/>
      <w:r w:rsidR="00032AE5" w:rsidRPr="001E331E">
        <w:rPr>
          <w:rFonts w:ascii="Times New Roman" w:hAnsi="Times New Roman" w:cs="Times New Roman"/>
          <w:b w:val="0"/>
          <w:iCs/>
          <w:color w:val="000000"/>
          <w:sz w:val="24"/>
          <w:szCs w:val="24"/>
        </w:rPr>
        <w:t>. ун-та, 2003г. – 88с.</w:t>
      </w:r>
    </w:p>
    <w:p w:rsidR="00032AE5" w:rsidRPr="001E331E" w:rsidRDefault="00682A71" w:rsidP="00032AE5">
      <w:pPr>
        <w:rPr>
          <w:rFonts w:ascii="Times New Roman" w:hAnsi="Times New Roman" w:cs="Times New Roman"/>
          <w:sz w:val="24"/>
          <w:szCs w:val="24"/>
        </w:rPr>
      </w:pPr>
      <w:r w:rsidRPr="001E331E">
        <w:rPr>
          <w:rFonts w:ascii="Times New Roman" w:hAnsi="Times New Roman" w:cs="Times New Roman"/>
          <w:sz w:val="24"/>
          <w:szCs w:val="24"/>
        </w:rPr>
        <w:t>6</w:t>
      </w:r>
      <w:r w:rsidR="00032AE5" w:rsidRPr="001E331E">
        <w:rPr>
          <w:rFonts w:ascii="Times New Roman" w:hAnsi="Times New Roman" w:cs="Times New Roman"/>
          <w:sz w:val="24"/>
          <w:szCs w:val="24"/>
        </w:rPr>
        <w:t xml:space="preserve">. </w:t>
      </w:r>
      <w:proofErr w:type="spellStart"/>
      <w:r w:rsidR="00032AE5" w:rsidRPr="001E331E">
        <w:rPr>
          <w:rFonts w:ascii="Times New Roman" w:hAnsi="Times New Roman" w:cs="Times New Roman"/>
          <w:sz w:val="24"/>
          <w:szCs w:val="24"/>
        </w:rPr>
        <w:t>Темняткина</w:t>
      </w:r>
      <w:proofErr w:type="spellEnd"/>
      <w:r w:rsidR="00032AE5" w:rsidRPr="001E331E">
        <w:rPr>
          <w:rFonts w:ascii="Times New Roman" w:hAnsi="Times New Roman" w:cs="Times New Roman"/>
          <w:sz w:val="24"/>
          <w:szCs w:val="24"/>
        </w:rPr>
        <w:t xml:space="preserve"> О.В. Методика разработки </w:t>
      </w:r>
      <w:r w:rsidRPr="001E331E">
        <w:rPr>
          <w:rFonts w:ascii="Times New Roman" w:hAnsi="Times New Roman" w:cs="Times New Roman"/>
          <w:sz w:val="24"/>
          <w:szCs w:val="24"/>
        </w:rPr>
        <w:t xml:space="preserve"> </w:t>
      </w:r>
      <w:proofErr w:type="spellStart"/>
      <w:r w:rsidR="00032AE5" w:rsidRPr="001E331E">
        <w:rPr>
          <w:rFonts w:ascii="Times New Roman" w:hAnsi="Times New Roman" w:cs="Times New Roman"/>
          <w:sz w:val="24"/>
          <w:szCs w:val="24"/>
        </w:rPr>
        <w:t>контрольно</w:t>
      </w:r>
      <w:proofErr w:type="spellEnd"/>
      <w:r w:rsidR="00032AE5" w:rsidRPr="001E331E">
        <w:rPr>
          <w:rFonts w:ascii="Times New Roman" w:hAnsi="Times New Roman" w:cs="Times New Roman"/>
          <w:sz w:val="24"/>
          <w:szCs w:val="24"/>
        </w:rPr>
        <w:t xml:space="preserve"> - оценочных сре</w:t>
      </w:r>
      <w:proofErr w:type="gramStart"/>
      <w:r w:rsidR="00032AE5" w:rsidRPr="001E331E">
        <w:rPr>
          <w:rFonts w:ascii="Times New Roman" w:hAnsi="Times New Roman" w:cs="Times New Roman"/>
          <w:sz w:val="24"/>
          <w:szCs w:val="24"/>
        </w:rPr>
        <w:t>дств пр</w:t>
      </w:r>
      <w:proofErr w:type="gramEnd"/>
      <w:r w:rsidR="00032AE5" w:rsidRPr="001E331E">
        <w:rPr>
          <w:rFonts w:ascii="Times New Roman" w:hAnsi="Times New Roman" w:cs="Times New Roman"/>
          <w:sz w:val="24"/>
          <w:szCs w:val="24"/>
        </w:rPr>
        <w:t>офессионального модуля</w:t>
      </w:r>
      <w:r w:rsidRPr="001E331E">
        <w:rPr>
          <w:rFonts w:ascii="Times New Roman" w:hAnsi="Times New Roman" w:cs="Times New Roman"/>
          <w:sz w:val="24"/>
          <w:szCs w:val="24"/>
        </w:rPr>
        <w:t>. Методические рекомендации. Екатеринбург, 2013г.-55с.</w:t>
      </w:r>
    </w:p>
    <w:p w:rsidR="00682A71" w:rsidRPr="001E331E" w:rsidRDefault="00682A71" w:rsidP="00682A71">
      <w:pPr>
        <w:tabs>
          <w:tab w:val="left" w:pos="1926"/>
        </w:tabs>
        <w:jc w:val="both"/>
        <w:rPr>
          <w:rFonts w:ascii="Times New Roman" w:hAnsi="Times New Roman" w:cs="Times New Roman"/>
          <w:sz w:val="24"/>
          <w:szCs w:val="24"/>
        </w:rPr>
      </w:pPr>
      <w:r w:rsidRPr="001E331E">
        <w:rPr>
          <w:rFonts w:ascii="Times New Roman" w:hAnsi="Times New Roman" w:cs="Times New Roman"/>
          <w:sz w:val="24"/>
          <w:szCs w:val="24"/>
        </w:rPr>
        <w:t>7.</w:t>
      </w:r>
      <w:r w:rsidRPr="001E331E">
        <w:rPr>
          <w:sz w:val="24"/>
          <w:szCs w:val="24"/>
        </w:rPr>
        <w:t xml:space="preserve"> </w:t>
      </w:r>
      <w:proofErr w:type="spellStart"/>
      <w:r w:rsidRPr="001E331E">
        <w:rPr>
          <w:rFonts w:ascii="Times New Roman" w:hAnsi="Times New Roman" w:cs="Times New Roman"/>
          <w:sz w:val="24"/>
          <w:szCs w:val="24"/>
        </w:rPr>
        <w:t>Ярочкина</w:t>
      </w:r>
      <w:proofErr w:type="spellEnd"/>
      <w:r w:rsidRPr="001E331E">
        <w:rPr>
          <w:rFonts w:ascii="Times New Roman" w:hAnsi="Times New Roman" w:cs="Times New Roman"/>
          <w:sz w:val="24"/>
          <w:szCs w:val="24"/>
        </w:rPr>
        <w:t xml:space="preserve"> Г.В. Методика проектирования учебных материалов на модульно-</w:t>
      </w:r>
      <w:proofErr w:type="spellStart"/>
      <w:r w:rsidRPr="001E331E">
        <w:rPr>
          <w:rFonts w:ascii="Times New Roman" w:hAnsi="Times New Roman" w:cs="Times New Roman"/>
          <w:sz w:val="24"/>
          <w:szCs w:val="24"/>
        </w:rPr>
        <w:t>компетентностной</w:t>
      </w:r>
      <w:proofErr w:type="spellEnd"/>
      <w:r w:rsidRPr="001E331E">
        <w:rPr>
          <w:rFonts w:ascii="Times New Roman" w:hAnsi="Times New Roman" w:cs="Times New Roman"/>
          <w:sz w:val="24"/>
          <w:szCs w:val="24"/>
        </w:rPr>
        <w:t xml:space="preserve"> основе для системы профессионального образования: методическое пособие / </w:t>
      </w:r>
      <w:proofErr w:type="spellStart"/>
      <w:r w:rsidRPr="001E331E">
        <w:rPr>
          <w:rFonts w:ascii="Times New Roman" w:hAnsi="Times New Roman" w:cs="Times New Roman"/>
          <w:sz w:val="24"/>
          <w:szCs w:val="24"/>
        </w:rPr>
        <w:t>Г.В.Ярочкина</w:t>
      </w:r>
      <w:proofErr w:type="spellEnd"/>
      <w:r w:rsidRPr="001E331E">
        <w:rPr>
          <w:rFonts w:ascii="Times New Roman" w:hAnsi="Times New Roman" w:cs="Times New Roman"/>
          <w:sz w:val="24"/>
          <w:szCs w:val="24"/>
        </w:rPr>
        <w:t>, С.А. Ефимова. – М.: , ФИРО, 2006.-180 с.</w:t>
      </w:r>
    </w:p>
    <w:p w:rsidR="00032AE5" w:rsidRPr="001E331E" w:rsidRDefault="00682A71" w:rsidP="00032AE5">
      <w:pPr>
        <w:rPr>
          <w:rFonts w:ascii="Times New Roman" w:hAnsi="Times New Roman" w:cs="Times New Roman"/>
          <w:sz w:val="24"/>
          <w:szCs w:val="24"/>
        </w:rPr>
      </w:pPr>
      <w:r w:rsidRPr="001E331E">
        <w:rPr>
          <w:rFonts w:ascii="Times New Roman" w:hAnsi="Times New Roman" w:cs="Times New Roman"/>
          <w:sz w:val="24"/>
          <w:szCs w:val="24"/>
        </w:rPr>
        <w:t>Также использованы материалы с курсов повышения  квалификации.</w:t>
      </w:r>
    </w:p>
    <w:p w:rsidR="00FE388D" w:rsidRPr="001E331E" w:rsidRDefault="00FE388D" w:rsidP="00FE388D">
      <w:pPr>
        <w:autoSpaceDE w:val="0"/>
        <w:autoSpaceDN w:val="0"/>
        <w:adjustRightInd w:val="0"/>
        <w:spacing w:after="0" w:line="240" w:lineRule="auto"/>
        <w:rPr>
          <w:rFonts w:ascii="Times New Roman" w:hAnsi="Times New Roman" w:cs="Times New Roman"/>
          <w:color w:val="000000"/>
          <w:sz w:val="24"/>
          <w:szCs w:val="24"/>
        </w:rPr>
      </w:pPr>
    </w:p>
    <w:p w:rsidR="000A1E6C" w:rsidRPr="001E331E" w:rsidRDefault="000A1E6C" w:rsidP="00BD3FBA">
      <w:pPr>
        <w:rPr>
          <w:rFonts w:ascii="Times New Roman" w:hAnsi="Times New Roman" w:cs="Times New Roman"/>
          <w:sz w:val="24"/>
          <w:szCs w:val="24"/>
        </w:rPr>
      </w:pPr>
    </w:p>
    <w:sectPr w:rsidR="000A1E6C" w:rsidRPr="001E33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51" w:rsidRDefault="00EB6851" w:rsidP="00A620AD">
      <w:pPr>
        <w:spacing w:after="0" w:line="240" w:lineRule="auto"/>
      </w:pPr>
      <w:r>
        <w:separator/>
      </w:r>
    </w:p>
  </w:endnote>
  <w:endnote w:type="continuationSeparator" w:id="0">
    <w:p w:rsidR="00EB6851" w:rsidRDefault="00EB6851" w:rsidP="00A6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95254"/>
      <w:docPartObj>
        <w:docPartGallery w:val="Page Numbers (Bottom of Page)"/>
        <w:docPartUnique/>
      </w:docPartObj>
    </w:sdtPr>
    <w:sdtEndPr/>
    <w:sdtContent>
      <w:p w:rsidR="00A620AD" w:rsidRDefault="00A620AD">
        <w:pPr>
          <w:pStyle w:val="aa"/>
          <w:jc w:val="center"/>
        </w:pPr>
        <w:r>
          <w:fldChar w:fldCharType="begin"/>
        </w:r>
        <w:r>
          <w:instrText>PAGE   \* MERGEFORMAT</w:instrText>
        </w:r>
        <w:r>
          <w:fldChar w:fldCharType="separate"/>
        </w:r>
        <w:r w:rsidR="002C3F0D">
          <w:rPr>
            <w:noProof/>
          </w:rPr>
          <w:t>21</w:t>
        </w:r>
        <w:r>
          <w:fldChar w:fldCharType="end"/>
        </w:r>
      </w:p>
    </w:sdtContent>
  </w:sdt>
  <w:p w:rsidR="00A620AD" w:rsidRDefault="00A620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51" w:rsidRDefault="00EB6851" w:rsidP="00A620AD">
      <w:pPr>
        <w:spacing w:after="0" w:line="240" w:lineRule="auto"/>
      </w:pPr>
      <w:r>
        <w:separator/>
      </w:r>
    </w:p>
  </w:footnote>
  <w:footnote w:type="continuationSeparator" w:id="0">
    <w:p w:rsidR="00EB6851" w:rsidRDefault="00EB6851" w:rsidP="00A62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717"/>
    <w:multiLevelType w:val="multilevel"/>
    <w:tmpl w:val="23B2B08A"/>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F358DB"/>
    <w:multiLevelType w:val="hybridMultilevel"/>
    <w:tmpl w:val="0430F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93776"/>
    <w:multiLevelType w:val="hybridMultilevel"/>
    <w:tmpl w:val="C4684E68"/>
    <w:lvl w:ilvl="0" w:tplc="5664CCB0">
      <w:start w:val="1"/>
      <w:numFmt w:val="bullet"/>
      <w:lvlText w:val="•"/>
      <w:lvlJc w:val="left"/>
      <w:pPr>
        <w:tabs>
          <w:tab w:val="num" w:pos="720"/>
        </w:tabs>
        <w:ind w:left="720" w:hanging="360"/>
      </w:pPr>
      <w:rPr>
        <w:rFonts w:ascii="Arial" w:hAnsi="Arial" w:hint="default"/>
      </w:rPr>
    </w:lvl>
    <w:lvl w:ilvl="1" w:tplc="24F4EDD8" w:tentative="1">
      <w:start w:val="1"/>
      <w:numFmt w:val="bullet"/>
      <w:lvlText w:val="•"/>
      <w:lvlJc w:val="left"/>
      <w:pPr>
        <w:tabs>
          <w:tab w:val="num" w:pos="1440"/>
        </w:tabs>
        <w:ind w:left="1440" w:hanging="360"/>
      </w:pPr>
      <w:rPr>
        <w:rFonts w:ascii="Arial" w:hAnsi="Arial" w:hint="default"/>
      </w:rPr>
    </w:lvl>
    <w:lvl w:ilvl="2" w:tplc="2B9C801A" w:tentative="1">
      <w:start w:val="1"/>
      <w:numFmt w:val="bullet"/>
      <w:lvlText w:val="•"/>
      <w:lvlJc w:val="left"/>
      <w:pPr>
        <w:tabs>
          <w:tab w:val="num" w:pos="2160"/>
        </w:tabs>
        <w:ind w:left="2160" w:hanging="360"/>
      </w:pPr>
      <w:rPr>
        <w:rFonts w:ascii="Arial" w:hAnsi="Arial" w:hint="default"/>
      </w:rPr>
    </w:lvl>
    <w:lvl w:ilvl="3" w:tplc="01D6B398" w:tentative="1">
      <w:start w:val="1"/>
      <w:numFmt w:val="bullet"/>
      <w:lvlText w:val="•"/>
      <w:lvlJc w:val="left"/>
      <w:pPr>
        <w:tabs>
          <w:tab w:val="num" w:pos="2880"/>
        </w:tabs>
        <w:ind w:left="2880" w:hanging="360"/>
      </w:pPr>
      <w:rPr>
        <w:rFonts w:ascii="Arial" w:hAnsi="Arial" w:hint="default"/>
      </w:rPr>
    </w:lvl>
    <w:lvl w:ilvl="4" w:tplc="73808652" w:tentative="1">
      <w:start w:val="1"/>
      <w:numFmt w:val="bullet"/>
      <w:lvlText w:val="•"/>
      <w:lvlJc w:val="left"/>
      <w:pPr>
        <w:tabs>
          <w:tab w:val="num" w:pos="3600"/>
        </w:tabs>
        <w:ind w:left="3600" w:hanging="360"/>
      </w:pPr>
      <w:rPr>
        <w:rFonts w:ascii="Arial" w:hAnsi="Arial" w:hint="default"/>
      </w:rPr>
    </w:lvl>
    <w:lvl w:ilvl="5" w:tplc="95A455CC" w:tentative="1">
      <w:start w:val="1"/>
      <w:numFmt w:val="bullet"/>
      <w:lvlText w:val="•"/>
      <w:lvlJc w:val="left"/>
      <w:pPr>
        <w:tabs>
          <w:tab w:val="num" w:pos="4320"/>
        </w:tabs>
        <w:ind w:left="4320" w:hanging="360"/>
      </w:pPr>
      <w:rPr>
        <w:rFonts w:ascii="Arial" w:hAnsi="Arial" w:hint="default"/>
      </w:rPr>
    </w:lvl>
    <w:lvl w:ilvl="6" w:tplc="CE705D3C" w:tentative="1">
      <w:start w:val="1"/>
      <w:numFmt w:val="bullet"/>
      <w:lvlText w:val="•"/>
      <w:lvlJc w:val="left"/>
      <w:pPr>
        <w:tabs>
          <w:tab w:val="num" w:pos="5040"/>
        </w:tabs>
        <w:ind w:left="5040" w:hanging="360"/>
      </w:pPr>
      <w:rPr>
        <w:rFonts w:ascii="Arial" w:hAnsi="Arial" w:hint="default"/>
      </w:rPr>
    </w:lvl>
    <w:lvl w:ilvl="7" w:tplc="1D906632" w:tentative="1">
      <w:start w:val="1"/>
      <w:numFmt w:val="bullet"/>
      <w:lvlText w:val="•"/>
      <w:lvlJc w:val="left"/>
      <w:pPr>
        <w:tabs>
          <w:tab w:val="num" w:pos="5760"/>
        </w:tabs>
        <w:ind w:left="5760" w:hanging="360"/>
      </w:pPr>
      <w:rPr>
        <w:rFonts w:ascii="Arial" w:hAnsi="Arial" w:hint="default"/>
      </w:rPr>
    </w:lvl>
    <w:lvl w:ilvl="8" w:tplc="FFEEFB12" w:tentative="1">
      <w:start w:val="1"/>
      <w:numFmt w:val="bullet"/>
      <w:lvlText w:val="•"/>
      <w:lvlJc w:val="left"/>
      <w:pPr>
        <w:tabs>
          <w:tab w:val="num" w:pos="6480"/>
        </w:tabs>
        <w:ind w:left="6480" w:hanging="360"/>
      </w:pPr>
      <w:rPr>
        <w:rFonts w:ascii="Arial" w:hAnsi="Arial" w:hint="default"/>
      </w:rPr>
    </w:lvl>
  </w:abstractNum>
  <w:abstractNum w:abstractNumId="3">
    <w:nsid w:val="125277EE"/>
    <w:multiLevelType w:val="hybridMultilevel"/>
    <w:tmpl w:val="8B36FBC0"/>
    <w:lvl w:ilvl="0" w:tplc="8CAE6BEA">
      <w:start w:val="1"/>
      <w:numFmt w:val="bullet"/>
      <w:lvlText w:val="•"/>
      <w:lvlJc w:val="left"/>
      <w:pPr>
        <w:tabs>
          <w:tab w:val="num" w:pos="720"/>
        </w:tabs>
        <w:ind w:left="720" w:hanging="360"/>
      </w:pPr>
      <w:rPr>
        <w:rFonts w:ascii="Arial" w:hAnsi="Arial" w:hint="default"/>
      </w:rPr>
    </w:lvl>
    <w:lvl w:ilvl="1" w:tplc="5EA2F152" w:tentative="1">
      <w:start w:val="1"/>
      <w:numFmt w:val="bullet"/>
      <w:lvlText w:val="•"/>
      <w:lvlJc w:val="left"/>
      <w:pPr>
        <w:tabs>
          <w:tab w:val="num" w:pos="1440"/>
        </w:tabs>
        <w:ind w:left="1440" w:hanging="360"/>
      </w:pPr>
      <w:rPr>
        <w:rFonts w:ascii="Arial" w:hAnsi="Arial" w:hint="default"/>
      </w:rPr>
    </w:lvl>
    <w:lvl w:ilvl="2" w:tplc="78329834" w:tentative="1">
      <w:start w:val="1"/>
      <w:numFmt w:val="bullet"/>
      <w:lvlText w:val="•"/>
      <w:lvlJc w:val="left"/>
      <w:pPr>
        <w:tabs>
          <w:tab w:val="num" w:pos="2160"/>
        </w:tabs>
        <w:ind w:left="2160" w:hanging="360"/>
      </w:pPr>
      <w:rPr>
        <w:rFonts w:ascii="Arial" w:hAnsi="Arial" w:hint="default"/>
      </w:rPr>
    </w:lvl>
    <w:lvl w:ilvl="3" w:tplc="97A62F78" w:tentative="1">
      <w:start w:val="1"/>
      <w:numFmt w:val="bullet"/>
      <w:lvlText w:val="•"/>
      <w:lvlJc w:val="left"/>
      <w:pPr>
        <w:tabs>
          <w:tab w:val="num" w:pos="2880"/>
        </w:tabs>
        <w:ind w:left="2880" w:hanging="360"/>
      </w:pPr>
      <w:rPr>
        <w:rFonts w:ascii="Arial" w:hAnsi="Arial" w:hint="default"/>
      </w:rPr>
    </w:lvl>
    <w:lvl w:ilvl="4" w:tplc="790C3AD8" w:tentative="1">
      <w:start w:val="1"/>
      <w:numFmt w:val="bullet"/>
      <w:lvlText w:val="•"/>
      <w:lvlJc w:val="left"/>
      <w:pPr>
        <w:tabs>
          <w:tab w:val="num" w:pos="3600"/>
        </w:tabs>
        <w:ind w:left="3600" w:hanging="360"/>
      </w:pPr>
      <w:rPr>
        <w:rFonts w:ascii="Arial" w:hAnsi="Arial" w:hint="default"/>
      </w:rPr>
    </w:lvl>
    <w:lvl w:ilvl="5" w:tplc="D2DCE3F2" w:tentative="1">
      <w:start w:val="1"/>
      <w:numFmt w:val="bullet"/>
      <w:lvlText w:val="•"/>
      <w:lvlJc w:val="left"/>
      <w:pPr>
        <w:tabs>
          <w:tab w:val="num" w:pos="4320"/>
        </w:tabs>
        <w:ind w:left="4320" w:hanging="360"/>
      </w:pPr>
      <w:rPr>
        <w:rFonts w:ascii="Arial" w:hAnsi="Arial" w:hint="default"/>
      </w:rPr>
    </w:lvl>
    <w:lvl w:ilvl="6" w:tplc="6F06C5E2" w:tentative="1">
      <w:start w:val="1"/>
      <w:numFmt w:val="bullet"/>
      <w:lvlText w:val="•"/>
      <w:lvlJc w:val="left"/>
      <w:pPr>
        <w:tabs>
          <w:tab w:val="num" w:pos="5040"/>
        </w:tabs>
        <w:ind w:left="5040" w:hanging="360"/>
      </w:pPr>
      <w:rPr>
        <w:rFonts w:ascii="Arial" w:hAnsi="Arial" w:hint="default"/>
      </w:rPr>
    </w:lvl>
    <w:lvl w:ilvl="7" w:tplc="EEF006B8" w:tentative="1">
      <w:start w:val="1"/>
      <w:numFmt w:val="bullet"/>
      <w:lvlText w:val="•"/>
      <w:lvlJc w:val="left"/>
      <w:pPr>
        <w:tabs>
          <w:tab w:val="num" w:pos="5760"/>
        </w:tabs>
        <w:ind w:left="5760" w:hanging="360"/>
      </w:pPr>
      <w:rPr>
        <w:rFonts w:ascii="Arial" w:hAnsi="Arial" w:hint="default"/>
      </w:rPr>
    </w:lvl>
    <w:lvl w:ilvl="8" w:tplc="FB56BD18" w:tentative="1">
      <w:start w:val="1"/>
      <w:numFmt w:val="bullet"/>
      <w:lvlText w:val="•"/>
      <w:lvlJc w:val="left"/>
      <w:pPr>
        <w:tabs>
          <w:tab w:val="num" w:pos="6480"/>
        </w:tabs>
        <w:ind w:left="6480" w:hanging="360"/>
      </w:pPr>
      <w:rPr>
        <w:rFonts w:ascii="Arial" w:hAnsi="Arial" w:hint="default"/>
      </w:rPr>
    </w:lvl>
  </w:abstractNum>
  <w:abstractNum w:abstractNumId="4">
    <w:nsid w:val="13A13F96"/>
    <w:multiLevelType w:val="hybridMultilevel"/>
    <w:tmpl w:val="7F624D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DF6986"/>
    <w:multiLevelType w:val="hybridMultilevel"/>
    <w:tmpl w:val="447A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91596"/>
    <w:multiLevelType w:val="hybridMultilevel"/>
    <w:tmpl w:val="AD9CCE28"/>
    <w:lvl w:ilvl="0" w:tplc="4254F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73CA0"/>
    <w:multiLevelType w:val="multilevel"/>
    <w:tmpl w:val="EDA4553A"/>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864248"/>
    <w:multiLevelType w:val="hybridMultilevel"/>
    <w:tmpl w:val="F716BDA8"/>
    <w:lvl w:ilvl="0" w:tplc="B472E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050B1"/>
    <w:multiLevelType w:val="multilevel"/>
    <w:tmpl w:val="A50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D2506"/>
    <w:multiLevelType w:val="hybridMultilevel"/>
    <w:tmpl w:val="371A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C567C"/>
    <w:multiLevelType w:val="multilevel"/>
    <w:tmpl w:val="3C9A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9587F"/>
    <w:multiLevelType w:val="hybridMultilevel"/>
    <w:tmpl w:val="9FAE85F0"/>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03FE3"/>
    <w:multiLevelType w:val="hybridMultilevel"/>
    <w:tmpl w:val="FB384A44"/>
    <w:lvl w:ilvl="0" w:tplc="92F2BD6A">
      <w:start w:val="3"/>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04764"/>
    <w:multiLevelType w:val="multilevel"/>
    <w:tmpl w:val="FBB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210937"/>
    <w:multiLevelType w:val="hybridMultilevel"/>
    <w:tmpl w:val="662C1F44"/>
    <w:lvl w:ilvl="0" w:tplc="EBEA0938">
      <w:start w:val="1"/>
      <w:numFmt w:val="bullet"/>
      <w:lvlText w:val="•"/>
      <w:lvlJc w:val="left"/>
      <w:pPr>
        <w:tabs>
          <w:tab w:val="num" w:pos="720"/>
        </w:tabs>
        <w:ind w:left="720" w:hanging="360"/>
      </w:pPr>
      <w:rPr>
        <w:rFonts w:ascii="Arial" w:hAnsi="Arial" w:hint="default"/>
      </w:rPr>
    </w:lvl>
    <w:lvl w:ilvl="1" w:tplc="103C1A12" w:tentative="1">
      <w:start w:val="1"/>
      <w:numFmt w:val="bullet"/>
      <w:lvlText w:val="•"/>
      <w:lvlJc w:val="left"/>
      <w:pPr>
        <w:tabs>
          <w:tab w:val="num" w:pos="1440"/>
        </w:tabs>
        <w:ind w:left="1440" w:hanging="360"/>
      </w:pPr>
      <w:rPr>
        <w:rFonts w:ascii="Arial" w:hAnsi="Arial" w:hint="default"/>
      </w:rPr>
    </w:lvl>
    <w:lvl w:ilvl="2" w:tplc="82C8C596" w:tentative="1">
      <w:start w:val="1"/>
      <w:numFmt w:val="bullet"/>
      <w:lvlText w:val="•"/>
      <w:lvlJc w:val="left"/>
      <w:pPr>
        <w:tabs>
          <w:tab w:val="num" w:pos="2160"/>
        </w:tabs>
        <w:ind w:left="2160" w:hanging="360"/>
      </w:pPr>
      <w:rPr>
        <w:rFonts w:ascii="Arial" w:hAnsi="Arial" w:hint="default"/>
      </w:rPr>
    </w:lvl>
    <w:lvl w:ilvl="3" w:tplc="A9F840FA" w:tentative="1">
      <w:start w:val="1"/>
      <w:numFmt w:val="bullet"/>
      <w:lvlText w:val="•"/>
      <w:lvlJc w:val="left"/>
      <w:pPr>
        <w:tabs>
          <w:tab w:val="num" w:pos="2880"/>
        </w:tabs>
        <w:ind w:left="2880" w:hanging="360"/>
      </w:pPr>
      <w:rPr>
        <w:rFonts w:ascii="Arial" w:hAnsi="Arial" w:hint="default"/>
      </w:rPr>
    </w:lvl>
    <w:lvl w:ilvl="4" w:tplc="02782BA0" w:tentative="1">
      <w:start w:val="1"/>
      <w:numFmt w:val="bullet"/>
      <w:lvlText w:val="•"/>
      <w:lvlJc w:val="left"/>
      <w:pPr>
        <w:tabs>
          <w:tab w:val="num" w:pos="3600"/>
        </w:tabs>
        <w:ind w:left="3600" w:hanging="360"/>
      </w:pPr>
      <w:rPr>
        <w:rFonts w:ascii="Arial" w:hAnsi="Arial" w:hint="default"/>
      </w:rPr>
    </w:lvl>
    <w:lvl w:ilvl="5" w:tplc="EC5882F8" w:tentative="1">
      <w:start w:val="1"/>
      <w:numFmt w:val="bullet"/>
      <w:lvlText w:val="•"/>
      <w:lvlJc w:val="left"/>
      <w:pPr>
        <w:tabs>
          <w:tab w:val="num" w:pos="4320"/>
        </w:tabs>
        <w:ind w:left="4320" w:hanging="360"/>
      </w:pPr>
      <w:rPr>
        <w:rFonts w:ascii="Arial" w:hAnsi="Arial" w:hint="default"/>
      </w:rPr>
    </w:lvl>
    <w:lvl w:ilvl="6" w:tplc="E2906330" w:tentative="1">
      <w:start w:val="1"/>
      <w:numFmt w:val="bullet"/>
      <w:lvlText w:val="•"/>
      <w:lvlJc w:val="left"/>
      <w:pPr>
        <w:tabs>
          <w:tab w:val="num" w:pos="5040"/>
        </w:tabs>
        <w:ind w:left="5040" w:hanging="360"/>
      </w:pPr>
      <w:rPr>
        <w:rFonts w:ascii="Arial" w:hAnsi="Arial" w:hint="default"/>
      </w:rPr>
    </w:lvl>
    <w:lvl w:ilvl="7" w:tplc="C75A7CBA" w:tentative="1">
      <w:start w:val="1"/>
      <w:numFmt w:val="bullet"/>
      <w:lvlText w:val="•"/>
      <w:lvlJc w:val="left"/>
      <w:pPr>
        <w:tabs>
          <w:tab w:val="num" w:pos="5760"/>
        </w:tabs>
        <w:ind w:left="5760" w:hanging="360"/>
      </w:pPr>
      <w:rPr>
        <w:rFonts w:ascii="Arial" w:hAnsi="Arial" w:hint="default"/>
      </w:rPr>
    </w:lvl>
    <w:lvl w:ilvl="8" w:tplc="5F604A4E" w:tentative="1">
      <w:start w:val="1"/>
      <w:numFmt w:val="bullet"/>
      <w:lvlText w:val="•"/>
      <w:lvlJc w:val="left"/>
      <w:pPr>
        <w:tabs>
          <w:tab w:val="num" w:pos="6480"/>
        </w:tabs>
        <w:ind w:left="6480" w:hanging="360"/>
      </w:pPr>
      <w:rPr>
        <w:rFonts w:ascii="Arial" w:hAnsi="Arial" w:hint="default"/>
      </w:rPr>
    </w:lvl>
  </w:abstractNum>
  <w:abstractNum w:abstractNumId="16">
    <w:nsid w:val="494945DE"/>
    <w:multiLevelType w:val="hybridMultilevel"/>
    <w:tmpl w:val="4FD4C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4A63DE"/>
    <w:multiLevelType w:val="hybridMultilevel"/>
    <w:tmpl w:val="20EEC4D0"/>
    <w:lvl w:ilvl="0" w:tplc="16D65244">
      <w:start w:val="1"/>
      <w:numFmt w:val="bullet"/>
      <w:lvlText w:val=""/>
      <w:lvlJc w:val="left"/>
      <w:pPr>
        <w:tabs>
          <w:tab w:val="num" w:pos="720"/>
        </w:tabs>
        <w:ind w:left="720" w:hanging="360"/>
      </w:pPr>
      <w:rPr>
        <w:rFonts w:ascii="Wingdings 2" w:hAnsi="Wingdings 2" w:hint="default"/>
      </w:rPr>
    </w:lvl>
    <w:lvl w:ilvl="1" w:tplc="8554610A" w:tentative="1">
      <w:start w:val="1"/>
      <w:numFmt w:val="bullet"/>
      <w:lvlText w:val=""/>
      <w:lvlJc w:val="left"/>
      <w:pPr>
        <w:tabs>
          <w:tab w:val="num" w:pos="1440"/>
        </w:tabs>
        <w:ind w:left="1440" w:hanging="360"/>
      </w:pPr>
      <w:rPr>
        <w:rFonts w:ascii="Wingdings 2" w:hAnsi="Wingdings 2" w:hint="default"/>
      </w:rPr>
    </w:lvl>
    <w:lvl w:ilvl="2" w:tplc="26BC4B84" w:tentative="1">
      <w:start w:val="1"/>
      <w:numFmt w:val="bullet"/>
      <w:lvlText w:val=""/>
      <w:lvlJc w:val="left"/>
      <w:pPr>
        <w:tabs>
          <w:tab w:val="num" w:pos="2160"/>
        </w:tabs>
        <w:ind w:left="2160" w:hanging="360"/>
      </w:pPr>
      <w:rPr>
        <w:rFonts w:ascii="Wingdings 2" w:hAnsi="Wingdings 2" w:hint="default"/>
      </w:rPr>
    </w:lvl>
    <w:lvl w:ilvl="3" w:tplc="6F266592" w:tentative="1">
      <w:start w:val="1"/>
      <w:numFmt w:val="bullet"/>
      <w:lvlText w:val=""/>
      <w:lvlJc w:val="left"/>
      <w:pPr>
        <w:tabs>
          <w:tab w:val="num" w:pos="2880"/>
        </w:tabs>
        <w:ind w:left="2880" w:hanging="360"/>
      </w:pPr>
      <w:rPr>
        <w:rFonts w:ascii="Wingdings 2" w:hAnsi="Wingdings 2" w:hint="default"/>
      </w:rPr>
    </w:lvl>
    <w:lvl w:ilvl="4" w:tplc="23E6959E" w:tentative="1">
      <w:start w:val="1"/>
      <w:numFmt w:val="bullet"/>
      <w:lvlText w:val=""/>
      <w:lvlJc w:val="left"/>
      <w:pPr>
        <w:tabs>
          <w:tab w:val="num" w:pos="3600"/>
        </w:tabs>
        <w:ind w:left="3600" w:hanging="360"/>
      </w:pPr>
      <w:rPr>
        <w:rFonts w:ascii="Wingdings 2" w:hAnsi="Wingdings 2" w:hint="default"/>
      </w:rPr>
    </w:lvl>
    <w:lvl w:ilvl="5" w:tplc="56B24360" w:tentative="1">
      <w:start w:val="1"/>
      <w:numFmt w:val="bullet"/>
      <w:lvlText w:val=""/>
      <w:lvlJc w:val="left"/>
      <w:pPr>
        <w:tabs>
          <w:tab w:val="num" w:pos="4320"/>
        </w:tabs>
        <w:ind w:left="4320" w:hanging="360"/>
      </w:pPr>
      <w:rPr>
        <w:rFonts w:ascii="Wingdings 2" w:hAnsi="Wingdings 2" w:hint="default"/>
      </w:rPr>
    </w:lvl>
    <w:lvl w:ilvl="6" w:tplc="2A7ADE26" w:tentative="1">
      <w:start w:val="1"/>
      <w:numFmt w:val="bullet"/>
      <w:lvlText w:val=""/>
      <w:lvlJc w:val="left"/>
      <w:pPr>
        <w:tabs>
          <w:tab w:val="num" w:pos="5040"/>
        </w:tabs>
        <w:ind w:left="5040" w:hanging="360"/>
      </w:pPr>
      <w:rPr>
        <w:rFonts w:ascii="Wingdings 2" w:hAnsi="Wingdings 2" w:hint="default"/>
      </w:rPr>
    </w:lvl>
    <w:lvl w:ilvl="7" w:tplc="060EA360" w:tentative="1">
      <w:start w:val="1"/>
      <w:numFmt w:val="bullet"/>
      <w:lvlText w:val=""/>
      <w:lvlJc w:val="left"/>
      <w:pPr>
        <w:tabs>
          <w:tab w:val="num" w:pos="5760"/>
        </w:tabs>
        <w:ind w:left="5760" w:hanging="360"/>
      </w:pPr>
      <w:rPr>
        <w:rFonts w:ascii="Wingdings 2" w:hAnsi="Wingdings 2" w:hint="default"/>
      </w:rPr>
    </w:lvl>
    <w:lvl w:ilvl="8" w:tplc="33824858" w:tentative="1">
      <w:start w:val="1"/>
      <w:numFmt w:val="bullet"/>
      <w:lvlText w:val=""/>
      <w:lvlJc w:val="left"/>
      <w:pPr>
        <w:tabs>
          <w:tab w:val="num" w:pos="6480"/>
        </w:tabs>
        <w:ind w:left="6480" w:hanging="360"/>
      </w:pPr>
      <w:rPr>
        <w:rFonts w:ascii="Wingdings 2" w:hAnsi="Wingdings 2" w:hint="default"/>
      </w:rPr>
    </w:lvl>
  </w:abstractNum>
  <w:abstractNum w:abstractNumId="18">
    <w:nsid w:val="499B7F92"/>
    <w:multiLevelType w:val="hybridMultilevel"/>
    <w:tmpl w:val="8C343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75A94"/>
    <w:multiLevelType w:val="hybridMultilevel"/>
    <w:tmpl w:val="B35A2C64"/>
    <w:lvl w:ilvl="0" w:tplc="04190001">
      <w:start w:val="1"/>
      <w:numFmt w:val="bullet"/>
      <w:lvlText w:val=""/>
      <w:lvlJc w:val="left"/>
      <w:pPr>
        <w:ind w:left="720" w:hanging="360"/>
      </w:pPr>
      <w:rPr>
        <w:rFonts w:ascii="Symbol" w:hAnsi="Symbol" w:hint="default"/>
      </w:rPr>
    </w:lvl>
    <w:lvl w:ilvl="1" w:tplc="5DD4E29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2303B"/>
    <w:multiLevelType w:val="multilevel"/>
    <w:tmpl w:val="EBBE7B9E"/>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7DC34DE"/>
    <w:multiLevelType w:val="hybridMultilevel"/>
    <w:tmpl w:val="F384C3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69C909E6"/>
    <w:multiLevelType w:val="multilevel"/>
    <w:tmpl w:val="D70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248BF"/>
    <w:multiLevelType w:val="hybridMultilevel"/>
    <w:tmpl w:val="156A0456"/>
    <w:lvl w:ilvl="0" w:tplc="0419000D">
      <w:start w:val="1"/>
      <w:numFmt w:val="bullet"/>
      <w:lvlText w:val=""/>
      <w:lvlJc w:val="left"/>
      <w:pPr>
        <w:tabs>
          <w:tab w:val="num" w:pos="720"/>
        </w:tabs>
        <w:ind w:left="720" w:hanging="360"/>
      </w:pPr>
      <w:rPr>
        <w:rFonts w:ascii="Wingdings" w:hAnsi="Wingdings" w:hint="default"/>
      </w:rPr>
    </w:lvl>
    <w:lvl w:ilvl="1" w:tplc="103C1A12" w:tentative="1">
      <w:start w:val="1"/>
      <w:numFmt w:val="bullet"/>
      <w:lvlText w:val="•"/>
      <w:lvlJc w:val="left"/>
      <w:pPr>
        <w:tabs>
          <w:tab w:val="num" w:pos="1440"/>
        </w:tabs>
        <w:ind w:left="1440" w:hanging="360"/>
      </w:pPr>
      <w:rPr>
        <w:rFonts w:ascii="Arial" w:hAnsi="Arial" w:hint="default"/>
      </w:rPr>
    </w:lvl>
    <w:lvl w:ilvl="2" w:tplc="82C8C596" w:tentative="1">
      <w:start w:val="1"/>
      <w:numFmt w:val="bullet"/>
      <w:lvlText w:val="•"/>
      <w:lvlJc w:val="left"/>
      <w:pPr>
        <w:tabs>
          <w:tab w:val="num" w:pos="2160"/>
        </w:tabs>
        <w:ind w:left="2160" w:hanging="360"/>
      </w:pPr>
      <w:rPr>
        <w:rFonts w:ascii="Arial" w:hAnsi="Arial" w:hint="default"/>
      </w:rPr>
    </w:lvl>
    <w:lvl w:ilvl="3" w:tplc="A9F840FA" w:tentative="1">
      <w:start w:val="1"/>
      <w:numFmt w:val="bullet"/>
      <w:lvlText w:val="•"/>
      <w:lvlJc w:val="left"/>
      <w:pPr>
        <w:tabs>
          <w:tab w:val="num" w:pos="2880"/>
        </w:tabs>
        <w:ind w:left="2880" w:hanging="360"/>
      </w:pPr>
      <w:rPr>
        <w:rFonts w:ascii="Arial" w:hAnsi="Arial" w:hint="default"/>
      </w:rPr>
    </w:lvl>
    <w:lvl w:ilvl="4" w:tplc="02782BA0" w:tentative="1">
      <w:start w:val="1"/>
      <w:numFmt w:val="bullet"/>
      <w:lvlText w:val="•"/>
      <w:lvlJc w:val="left"/>
      <w:pPr>
        <w:tabs>
          <w:tab w:val="num" w:pos="3600"/>
        </w:tabs>
        <w:ind w:left="3600" w:hanging="360"/>
      </w:pPr>
      <w:rPr>
        <w:rFonts w:ascii="Arial" w:hAnsi="Arial" w:hint="default"/>
      </w:rPr>
    </w:lvl>
    <w:lvl w:ilvl="5" w:tplc="EC5882F8" w:tentative="1">
      <w:start w:val="1"/>
      <w:numFmt w:val="bullet"/>
      <w:lvlText w:val="•"/>
      <w:lvlJc w:val="left"/>
      <w:pPr>
        <w:tabs>
          <w:tab w:val="num" w:pos="4320"/>
        </w:tabs>
        <w:ind w:left="4320" w:hanging="360"/>
      </w:pPr>
      <w:rPr>
        <w:rFonts w:ascii="Arial" w:hAnsi="Arial" w:hint="default"/>
      </w:rPr>
    </w:lvl>
    <w:lvl w:ilvl="6" w:tplc="E2906330" w:tentative="1">
      <w:start w:val="1"/>
      <w:numFmt w:val="bullet"/>
      <w:lvlText w:val="•"/>
      <w:lvlJc w:val="left"/>
      <w:pPr>
        <w:tabs>
          <w:tab w:val="num" w:pos="5040"/>
        </w:tabs>
        <w:ind w:left="5040" w:hanging="360"/>
      </w:pPr>
      <w:rPr>
        <w:rFonts w:ascii="Arial" w:hAnsi="Arial" w:hint="default"/>
      </w:rPr>
    </w:lvl>
    <w:lvl w:ilvl="7" w:tplc="C75A7CBA" w:tentative="1">
      <w:start w:val="1"/>
      <w:numFmt w:val="bullet"/>
      <w:lvlText w:val="•"/>
      <w:lvlJc w:val="left"/>
      <w:pPr>
        <w:tabs>
          <w:tab w:val="num" w:pos="5760"/>
        </w:tabs>
        <w:ind w:left="5760" w:hanging="360"/>
      </w:pPr>
      <w:rPr>
        <w:rFonts w:ascii="Arial" w:hAnsi="Arial" w:hint="default"/>
      </w:rPr>
    </w:lvl>
    <w:lvl w:ilvl="8" w:tplc="5F604A4E" w:tentative="1">
      <w:start w:val="1"/>
      <w:numFmt w:val="bullet"/>
      <w:lvlText w:val="•"/>
      <w:lvlJc w:val="left"/>
      <w:pPr>
        <w:tabs>
          <w:tab w:val="num" w:pos="6480"/>
        </w:tabs>
        <w:ind w:left="6480" w:hanging="360"/>
      </w:pPr>
      <w:rPr>
        <w:rFonts w:ascii="Arial" w:hAnsi="Arial" w:hint="default"/>
      </w:rPr>
    </w:lvl>
  </w:abstractNum>
  <w:abstractNum w:abstractNumId="24">
    <w:nsid w:val="7242265D"/>
    <w:multiLevelType w:val="hybridMultilevel"/>
    <w:tmpl w:val="11B8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5"/>
  </w:num>
  <w:num w:numId="5">
    <w:abstractNumId w:val="3"/>
  </w:num>
  <w:num w:numId="6">
    <w:abstractNumId w:val="23"/>
  </w:num>
  <w:num w:numId="7">
    <w:abstractNumId w:val="4"/>
  </w:num>
  <w:num w:numId="8">
    <w:abstractNumId w:val="12"/>
  </w:num>
  <w:num w:numId="9">
    <w:abstractNumId w:val="1"/>
  </w:num>
  <w:num w:numId="10">
    <w:abstractNumId w:val="6"/>
  </w:num>
  <w:num w:numId="11">
    <w:abstractNumId w:val="8"/>
  </w:num>
  <w:num w:numId="12">
    <w:abstractNumId w:val="22"/>
  </w:num>
  <w:num w:numId="13">
    <w:abstractNumId w:val="10"/>
  </w:num>
  <w:num w:numId="14">
    <w:abstractNumId w:val="24"/>
  </w:num>
  <w:num w:numId="15">
    <w:abstractNumId w:val="19"/>
  </w:num>
  <w:num w:numId="16">
    <w:abstractNumId w:val="21"/>
  </w:num>
  <w:num w:numId="17">
    <w:abstractNumId w:val="20"/>
  </w:num>
  <w:num w:numId="18">
    <w:abstractNumId w:val="0"/>
  </w:num>
  <w:num w:numId="19">
    <w:abstractNumId w:val="7"/>
  </w:num>
  <w:num w:numId="20">
    <w:abstractNumId w:val="9"/>
  </w:num>
  <w:num w:numId="21">
    <w:abstractNumId w:val="11"/>
  </w:num>
  <w:num w:numId="22">
    <w:abstractNumId w:val="14"/>
  </w:num>
  <w:num w:numId="23">
    <w:abstractNumId w:val="1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1"/>
    <w:rsid w:val="00032AE5"/>
    <w:rsid w:val="00046892"/>
    <w:rsid w:val="0007747F"/>
    <w:rsid w:val="000A1E6C"/>
    <w:rsid w:val="000E54B6"/>
    <w:rsid w:val="001251A5"/>
    <w:rsid w:val="001A5DA4"/>
    <w:rsid w:val="001E331E"/>
    <w:rsid w:val="002476A7"/>
    <w:rsid w:val="00251572"/>
    <w:rsid w:val="002602D2"/>
    <w:rsid w:val="002927EA"/>
    <w:rsid w:val="002B2D97"/>
    <w:rsid w:val="002C3F0D"/>
    <w:rsid w:val="002C401C"/>
    <w:rsid w:val="002E0DEF"/>
    <w:rsid w:val="003503CB"/>
    <w:rsid w:val="00355443"/>
    <w:rsid w:val="003A4249"/>
    <w:rsid w:val="003C3196"/>
    <w:rsid w:val="00412568"/>
    <w:rsid w:val="00450AF9"/>
    <w:rsid w:val="004512A3"/>
    <w:rsid w:val="004637D0"/>
    <w:rsid w:val="004E5BB7"/>
    <w:rsid w:val="00500356"/>
    <w:rsid w:val="00513238"/>
    <w:rsid w:val="00517C41"/>
    <w:rsid w:val="00530028"/>
    <w:rsid w:val="00561EFF"/>
    <w:rsid w:val="00572875"/>
    <w:rsid w:val="00575871"/>
    <w:rsid w:val="00581C65"/>
    <w:rsid w:val="005A2E59"/>
    <w:rsid w:val="005C040D"/>
    <w:rsid w:val="00637DC8"/>
    <w:rsid w:val="0066379B"/>
    <w:rsid w:val="00682A71"/>
    <w:rsid w:val="006958CC"/>
    <w:rsid w:val="006B7957"/>
    <w:rsid w:val="00715F41"/>
    <w:rsid w:val="00733CAC"/>
    <w:rsid w:val="007A45C1"/>
    <w:rsid w:val="007C20A3"/>
    <w:rsid w:val="007D5472"/>
    <w:rsid w:val="008172E9"/>
    <w:rsid w:val="00837B34"/>
    <w:rsid w:val="00881733"/>
    <w:rsid w:val="008C6037"/>
    <w:rsid w:val="009E2C07"/>
    <w:rsid w:val="00A0298B"/>
    <w:rsid w:val="00A620AD"/>
    <w:rsid w:val="00A64DCC"/>
    <w:rsid w:val="00A71D51"/>
    <w:rsid w:val="00A77C1B"/>
    <w:rsid w:val="00AC4F3D"/>
    <w:rsid w:val="00AC609C"/>
    <w:rsid w:val="00AF0F43"/>
    <w:rsid w:val="00B00B89"/>
    <w:rsid w:val="00B100FE"/>
    <w:rsid w:val="00BA047D"/>
    <w:rsid w:val="00BD3FBA"/>
    <w:rsid w:val="00BF6600"/>
    <w:rsid w:val="00C172F5"/>
    <w:rsid w:val="00C63248"/>
    <w:rsid w:val="00D071D5"/>
    <w:rsid w:val="00D4153E"/>
    <w:rsid w:val="00D57877"/>
    <w:rsid w:val="00D97C47"/>
    <w:rsid w:val="00E825B1"/>
    <w:rsid w:val="00EB6851"/>
    <w:rsid w:val="00F07387"/>
    <w:rsid w:val="00F23295"/>
    <w:rsid w:val="00F609C8"/>
    <w:rsid w:val="00FA6C89"/>
    <w:rsid w:val="00FA70D8"/>
    <w:rsid w:val="00FD38E2"/>
    <w:rsid w:val="00FE1F34"/>
    <w:rsid w:val="00FE388D"/>
    <w:rsid w:val="00FE5994"/>
    <w:rsid w:val="00FE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3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37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2C07"/>
    <w:pPr>
      <w:ind w:left="720"/>
      <w:contextualSpacing/>
    </w:pPr>
  </w:style>
  <w:style w:type="paragraph" w:customStyle="1" w:styleId="c4">
    <w:name w:val="c4"/>
    <w:basedOn w:val="a"/>
    <w:rsid w:val="009E2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2C07"/>
  </w:style>
  <w:style w:type="paragraph" w:customStyle="1" w:styleId="Default">
    <w:name w:val="Default"/>
    <w:rsid w:val="00AF0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0A1E6C"/>
  </w:style>
  <w:style w:type="character" w:customStyle="1" w:styleId="c5">
    <w:name w:val="c5"/>
    <w:basedOn w:val="a0"/>
    <w:rsid w:val="00881733"/>
  </w:style>
  <w:style w:type="paragraph" w:styleId="a5">
    <w:name w:val="Normal (Web)"/>
    <w:basedOn w:val="a"/>
    <w:uiPriority w:val="99"/>
    <w:unhideWhenUsed/>
    <w:rsid w:val="00881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37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6379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66379B"/>
    <w:rPr>
      <w:color w:val="0000FF"/>
      <w:u w:val="single"/>
    </w:rPr>
  </w:style>
  <w:style w:type="character" w:customStyle="1" w:styleId="30">
    <w:name w:val="Заголовок 3 Знак"/>
    <w:basedOn w:val="a0"/>
    <w:link w:val="3"/>
    <w:uiPriority w:val="9"/>
    <w:semiHidden/>
    <w:rsid w:val="0066379B"/>
    <w:rPr>
      <w:rFonts w:asciiTheme="majorHAnsi" w:eastAsiaTheme="majorEastAsia" w:hAnsiTheme="majorHAnsi" w:cstheme="majorBidi"/>
      <w:b/>
      <w:bCs/>
      <w:color w:val="4F81BD" w:themeColor="accent1"/>
    </w:rPr>
  </w:style>
  <w:style w:type="character" w:customStyle="1" w:styleId="butback">
    <w:name w:val="butback"/>
    <w:basedOn w:val="a0"/>
    <w:rsid w:val="002C401C"/>
  </w:style>
  <w:style w:type="character" w:customStyle="1" w:styleId="submenu-table">
    <w:name w:val="submenu-table"/>
    <w:basedOn w:val="a0"/>
    <w:rsid w:val="002C401C"/>
  </w:style>
  <w:style w:type="paragraph" w:customStyle="1" w:styleId="a7">
    <w:name w:val="Знак Знак Знак Знак Знак Знак Знак Знак Знак Знак Знак Знак Знак"/>
    <w:basedOn w:val="a"/>
    <w:rsid w:val="00032AE5"/>
    <w:pPr>
      <w:spacing w:after="160" w:line="240" w:lineRule="exact"/>
    </w:pPr>
    <w:rPr>
      <w:rFonts w:ascii="Verdana" w:eastAsia="Times New Roman" w:hAnsi="Verdana" w:cs="Times New Roman"/>
      <w:sz w:val="20"/>
      <w:szCs w:val="20"/>
      <w:lang w:eastAsia="ru-RU"/>
    </w:rPr>
  </w:style>
  <w:style w:type="paragraph" w:styleId="a8">
    <w:name w:val="header"/>
    <w:basedOn w:val="a"/>
    <w:link w:val="a9"/>
    <w:uiPriority w:val="99"/>
    <w:unhideWhenUsed/>
    <w:rsid w:val="00A620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20AD"/>
  </w:style>
  <w:style w:type="paragraph" w:styleId="aa">
    <w:name w:val="footer"/>
    <w:basedOn w:val="a"/>
    <w:link w:val="ab"/>
    <w:uiPriority w:val="99"/>
    <w:unhideWhenUsed/>
    <w:rsid w:val="00A620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3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37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2C07"/>
    <w:pPr>
      <w:ind w:left="720"/>
      <w:contextualSpacing/>
    </w:pPr>
  </w:style>
  <w:style w:type="paragraph" w:customStyle="1" w:styleId="c4">
    <w:name w:val="c4"/>
    <w:basedOn w:val="a"/>
    <w:rsid w:val="009E2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2C07"/>
  </w:style>
  <w:style w:type="paragraph" w:customStyle="1" w:styleId="Default">
    <w:name w:val="Default"/>
    <w:rsid w:val="00AF0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0A1E6C"/>
  </w:style>
  <w:style w:type="character" w:customStyle="1" w:styleId="c5">
    <w:name w:val="c5"/>
    <w:basedOn w:val="a0"/>
    <w:rsid w:val="00881733"/>
  </w:style>
  <w:style w:type="paragraph" w:styleId="a5">
    <w:name w:val="Normal (Web)"/>
    <w:basedOn w:val="a"/>
    <w:uiPriority w:val="99"/>
    <w:unhideWhenUsed/>
    <w:rsid w:val="00881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37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6379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66379B"/>
    <w:rPr>
      <w:color w:val="0000FF"/>
      <w:u w:val="single"/>
    </w:rPr>
  </w:style>
  <w:style w:type="character" w:customStyle="1" w:styleId="30">
    <w:name w:val="Заголовок 3 Знак"/>
    <w:basedOn w:val="a0"/>
    <w:link w:val="3"/>
    <w:uiPriority w:val="9"/>
    <w:semiHidden/>
    <w:rsid w:val="0066379B"/>
    <w:rPr>
      <w:rFonts w:asciiTheme="majorHAnsi" w:eastAsiaTheme="majorEastAsia" w:hAnsiTheme="majorHAnsi" w:cstheme="majorBidi"/>
      <w:b/>
      <w:bCs/>
      <w:color w:val="4F81BD" w:themeColor="accent1"/>
    </w:rPr>
  </w:style>
  <w:style w:type="character" w:customStyle="1" w:styleId="butback">
    <w:name w:val="butback"/>
    <w:basedOn w:val="a0"/>
    <w:rsid w:val="002C401C"/>
  </w:style>
  <w:style w:type="character" w:customStyle="1" w:styleId="submenu-table">
    <w:name w:val="submenu-table"/>
    <w:basedOn w:val="a0"/>
    <w:rsid w:val="002C401C"/>
  </w:style>
  <w:style w:type="paragraph" w:customStyle="1" w:styleId="a7">
    <w:name w:val="Знак Знак Знак Знак Знак Знак Знак Знак Знак Знак Знак Знак Знак"/>
    <w:basedOn w:val="a"/>
    <w:rsid w:val="00032AE5"/>
    <w:pPr>
      <w:spacing w:after="160" w:line="240" w:lineRule="exact"/>
    </w:pPr>
    <w:rPr>
      <w:rFonts w:ascii="Verdana" w:eastAsia="Times New Roman" w:hAnsi="Verdana" w:cs="Times New Roman"/>
      <w:sz w:val="20"/>
      <w:szCs w:val="20"/>
      <w:lang w:eastAsia="ru-RU"/>
    </w:rPr>
  </w:style>
  <w:style w:type="paragraph" w:styleId="a8">
    <w:name w:val="header"/>
    <w:basedOn w:val="a"/>
    <w:link w:val="a9"/>
    <w:uiPriority w:val="99"/>
    <w:unhideWhenUsed/>
    <w:rsid w:val="00A620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20AD"/>
  </w:style>
  <w:style w:type="paragraph" w:styleId="aa">
    <w:name w:val="footer"/>
    <w:basedOn w:val="a"/>
    <w:link w:val="ab"/>
    <w:uiPriority w:val="99"/>
    <w:unhideWhenUsed/>
    <w:rsid w:val="00A620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810">
      <w:bodyDiv w:val="1"/>
      <w:marLeft w:val="0"/>
      <w:marRight w:val="0"/>
      <w:marTop w:val="0"/>
      <w:marBottom w:val="0"/>
      <w:divBdr>
        <w:top w:val="none" w:sz="0" w:space="0" w:color="auto"/>
        <w:left w:val="none" w:sz="0" w:space="0" w:color="auto"/>
        <w:bottom w:val="none" w:sz="0" w:space="0" w:color="auto"/>
        <w:right w:val="none" w:sz="0" w:space="0" w:color="auto"/>
      </w:divBdr>
    </w:div>
    <w:div w:id="80566638">
      <w:bodyDiv w:val="1"/>
      <w:marLeft w:val="0"/>
      <w:marRight w:val="0"/>
      <w:marTop w:val="0"/>
      <w:marBottom w:val="0"/>
      <w:divBdr>
        <w:top w:val="none" w:sz="0" w:space="0" w:color="auto"/>
        <w:left w:val="none" w:sz="0" w:space="0" w:color="auto"/>
        <w:bottom w:val="none" w:sz="0" w:space="0" w:color="auto"/>
        <w:right w:val="none" w:sz="0" w:space="0" w:color="auto"/>
      </w:divBdr>
      <w:divsChild>
        <w:div w:id="528103896">
          <w:marLeft w:val="547"/>
          <w:marRight w:val="0"/>
          <w:marTop w:val="115"/>
          <w:marBottom w:val="0"/>
          <w:divBdr>
            <w:top w:val="none" w:sz="0" w:space="0" w:color="auto"/>
            <w:left w:val="none" w:sz="0" w:space="0" w:color="auto"/>
            <w:bottom w:val="none" w:sz="0" w:space="0" w:color="auto"/>
            <w:right w:val="none" w:sz="0" w:space="0" w:color="auto"/>
          </w:divBdr>
        </w:div>
        <w:div w:id="1600984209">
          <w:marLeft w:val="547"/>
          <w:marRight w:val="0"/>
          <w:marTop w:val="115"/>
          <w:marBottom w:val="0"/>
          <w:divBdr>
            <w:top w:val="none" w:sz="0" w:space="0" w:color="auto"/>
            <w:left w:val="none" w:sz="0" w:space="0" w:color="auto"/>
            <w:bottom w:val="none" w:sz="0" w:space="0" w:color="auto"/>
            <w:right w:val="none" w:sz="0" w:space="0" w:color="auto"/>
          </w:divBdr>
        </w:div>
      </w:divsChild>
    </w:div>
    <w:div w:id="447896376">
      <w:bodyDiv w:val="1"/>
      <w:marLeft w:val="0"/>
      <w:marRight w:val="0"/>
      <w:marTop w:val="0"/>
      <w:marBottom w:val="0"/>
      <w:divBdr>
        <w:top w:val="none" w:sz="0" w:space="0" w:color="auto"/>
        <w:left w:val="none" w:sz="0" w:space="0" w:color="auto"/>
        <w:bottom w:val="none" w:sz="0" w:space="0" w:color="auto"/>
        <w:right w:val="none" w:sz="0" w:space="0" w:color="auto"/>
      </w:divBdr>
    </w:div>
    <w:div w:id="700059696">
      <w:bodyDiv w:val="1"/>
      <w:marLeft w:val="0"/>
      <w:marRight w:val="0"/>
      <w:marTop w:val="0"/>
      <w:marBottom w:val="0"/>
      <w:divBdr>
        <w:top w:val="none" w:sz="0" w:space="0" w:color="auto"/>
        <w:left w:val="none" w:sz="0" w:space="0" w:color="auto"/>
        <w:bottom w:val="none" w:sz="0" w:space="0" w:color="auto"/>
        <w:right w:val="none" w:sz="0" w:space="0" w:color="auto"/>
      </w:divBdr>
      <w:divsChild>
        <w:div w:id="569972603">
          <w:marLeft w:val="547"/>
          <w:marRight w:val="0"/>
          <w:marTop w:val="154"/>
          <w:marBottom w:val="0"/>
          <w:divBdr>
            <w:top w:val="none" w:sz="0" w:space="0" w:color="auto"/>
            <w:left w:val="none" w:sz="0" w:space="0" w:color="auto"/>
            <w:bottom w:val="none" w:sz="0" w:space="0" w:color="auto"/>
            <w:right w:val="none" w:sz="0" w:space="0" w:color="auto"/>
          </w:divBdr>
        </w:div>
        <w:div w:id="1924684067">
          <w:marLeft w:val="547"/>
          <w:marRight w:val="0"/>
          <w:marTop w:val="154"/>
          <w:marBottom w:val="0"/>
          <w:divBdr>
            <w:top w:val="none" w:sz="0" w:space="0" w:color="auto"/>
            <w:left w:val="none" w:sz="0" w:space="0" w:color="auto"/>
            <w:bottom w:val="none" w:sz="0" w:space="0" w:color="auto"/>
            <w:right w:val="none" w:sz="0" w:space="0" w:color="auto"/>
          </w:divBdr>
        </w:div>
      </w:divsChild>
    </w:div>
    <w:div w:id="1009721501">
      <w:bodyDiv w:val="1"/>
      <w:marLeft w:val="0"/>
      <w:marRight w:val="0"/>
      <w:marTop w:val="0"/>
      <w:marBottom w:val="0"/>
      <w:divBdr>
        <w:top w:val="none" w:sz="0" w:space="0" w:color="auto"/>
        <w:left w:val="none" w:sz="0" w:space="0" w:color="auto"/>
        <w:bottom w:val="none" w:sz="0" w:space="0" w:color="auto"/>
        <w:right w:val="none" w:sz="0" w:space="0" w:color="auto"/>
      </w:divBdr>
      <w:divsChild>
        <w:div w:id="261032348">
          <w:marLeft w:val="547"/>
          <w:marRight w:val="0"/>
          <w:marTop w:val="115"/>
          <w:marBottom w:val="0"/>
          <w:divBdr>
            <w:top w:val="none" w:sz="0" w:space="0" w:color="auto"/>
            <w:left w:val="none" w:sz="0" w:space="0" w:color="auto"/>
            <w:bottom w:val="none" w:sz="0" w:space="0" w:color="auto"/>
            <w:right w:val="none" w:sz="0" w:space="0" w:color="auto"/>
          </w:divBdr>
        </w:div>
        <w:div w:id="2136898620">
          <w:marLeft w:val="547"/>
          <w:marRight w:val="0"/>
          <w:marTop w:val="115"/>
          <w:marBottom w:val="0"/>
          <w:divBdr>
            <w:top w:val="none" w:sz="0" w:space="0" w:color="auto"/>
            <w:left w:val="none" w:sz="0" w:space="0" w:color="auto"/>
            <w:bottom w:val="none" w:sz="0" w:space="0" w:color="auto"/>
            <w:right w:val="none" w:sz="0" w:space="0" w:color="auto"/>
          </w:divBdr>
        </w:div>
      </w:divsChild>
    </w:div>
    <w:div w:id="1043363785">
      <w:bodyDiv w:val="1"/>
      <w:marLeft w:val="0"/>
      <w:marRight w:val="0"/>
      <w:marTop w:val="0"/>
      <w:marBottom w:val="0"/>
      <w:divBdr>
        <w:top w:val="none" w:sz="0" w:space="0" w:color="auto"/>
        <w:left w:val="none" w:sz="0" w:space="0" w:color="auto"/>
        <w:bottom w:val="none" w:sz="0" w:space="0" w:color="auto"/>
        <w:right w:val="none" w:sz="0" w:space="0" w:color="auto"/>
      </w:divBdr>
    </w:div>
    <w:div w:id="1088423699">
      <w:bodyDiv w:val="1"/>
      <w:marLeft w:val="0"/>
      <w:marRight w:val="0"/>
      <w:marTop w:val="0"/>
      <w:marBottom w:val="0"/>
      <w:divBdr>
        <w:top w:val="none" w:sz="0" w:space="0" w:color="auto"/>
        <w:left w:val="none" w:sz="0" w:space="0" w:color="auto"/>
        <w:bottom w:val="none" w:sz="0" w:space="0" w:color="auto"/>
        <w:right w:val="none" w:sz="0" w:space="0" w:color="auto"/>
      </w:divBdr>
      <w:divsChild>
        <w:div w:id="1781295488">
          <w:marLeft w:val="432"/>
          <w:marRight w:val="0"/>
          <w:marTop w:val="120"/>
          <w:marBottom w:val="0"/>
          <w:divBdr>
            <w:top w:val="none" w:sz="0" w:space="0" w:color="auto"/>
            <w:left w:val="none" w:sz="0" w:space="0" w:color="auto"/>
            <w:bottom w:val="none" w:sz="0" w:space="0" w:color="auto"/>
            <w:right w:val="none" w:sz="0" w:space="0" w:color="auto"/>
          </w:divBdr>
        </w:div>
        <w:div w:id="87968519">
          <w:marLeft w:val="432"/>
          <w:marRight w:val="0"/>
          <w:marTop w:val="120"/>
          <w:marBottom w:val="0"/>
          <w:divBdr>
            <w:top w:val="none" w:sz="0" w:space="0" w:color="auto"/>
            <w:left w:val="none" w:sz="0" w:space="0" w:color="auto"/>
            <w:bottom w:val="none" w:sz="0" w:space="0" w:color="auto"/>
            <w:right w:val="none" w:sz="0" w:space="0" w:color="auto"/>
          </w:divBdr>
        </w:div>
        <w:div w:id="933782909">
          <w:marLeft w:val="432"/>
          <w:marRight w:val="0"/>
          <w:marTop w:val="120"/>
          <w:marBottom w:val="0"/>
          <w:divBdr>
            <w:top w:val="none" w:sz="0" w:space="0" w:color="auto"/>
            <w:left w:val="none" w:sz="0" w:space="0" w:color="auto"/>
            <w:bottom w:val="none" w:sz="0" w:space="0" w:color="auto"/>
            <w:right w:val="none" w:sz="0" w:space="0" w:color="auto"/>
          </w:divBdr>
        </w:div>
        <w:div w:id="1579633535">
          <w:marLeft w:val="432"/>
          <w:marRight w:val="0"/>
          <w:marTop w:val="120"/>
          <w:marBottom w:val="0"/>
          <w:divBdr>
            <w:top w:val="none" w:sz="0" w:space="0" w:color="auto"/>
            <w:left w:val="none" w:sz="0" w:space="0" w:color="auto"/>
            <w:bottom w:val="none" w:sz="0" w:space="0" w:color="auto"/>
            <w:right w:val="none" w:sz="0" w:space="0" w:color="auto"/>
          </w:divBdr>
        </w:div>
        <w:div w:id="948851937">
          <w:marLeft w:val="432"/>
          <w:marRight w:val="0"/>
          <w:marTop w:val="120"/>
          <w:marBottom w:val="0"/>
          <w:divBdr>
            <w:top w:val="none" w:sz="0" w:space="0" w:color="auto"/>
            <w:left w:val="none" w:sz="0" w:space="0" w:color="auto"/>
            <w:bottom w:val="none" w:sz="0" w:space="0" w:color="auto"/>
            <w:right w:val="none" w:sz="0" w:space="0" w:color="auto"/>
          </w:divBdr>
        </w:div>
        <w:div w:id="2083211431">
          <w:marLeft w:val="432"/>
          <w:marRight w:val="0"/>
          <w:marTop w:val="120"/>
          <w:marBottom w:val="0"/>
          <w:divBdr>
            <w:top w:val="none" w:sz="0" w:space="0" w:color="auto"/>
            <w:left w:val="none" w:sz="0" w:space="0" w:color="auto"/>
            <w:bottom w:val="none" w:sz="0" w:space="0" w:color="auto"/>
            <w:right w:val="none" w:sz="0" w:space="0" w:color="auto"/>
          </w:divBdr>
        </w:div>
        <w:div w:id="495921917">
          <w:marLeft w:val="432"/>
          <w:marRight w:val="0"/>
          <w:marTop w:val="120"/>
          <w:marBottom w:val="0"/>
          <w:divBdr>
            <w:top w:val="none" w:sz="0" w:space="0" w:color="auto"/>
            <w:left w:val="none" w:sz="0" w:space="0" w:color="auto"/>
            <w:bottom w:val="none" w:sz="0" w:space="0" w:color="auto"/>
            <w:right w:val="none" w:sz="0" w:space="0" w:color="auto"/>
          </w:divBdr>
        </w:div>
      </w:divsChild>
    </w:div>
    <w:div w:id="1252616451">
      <w:bodyDiv w:val="1"/>
      <w:marLeft w:val="0"/>
      <w:marRight w:val="0"/>
      <w:marTop w:val="0"/>
      <w:marBottom w:val="0"/>
      <w:divBdr>
        <w:top w:val="none" w:sz="0" w:space="0" w:color="auto"/>
        <w:left w:val="none" w:sz="0" w:space="0" w:color="auto"/>
        <w:bottom w:val="none" w:sz="0" w:space="0" w:color="auto"/>
        <w:right w:val="none" w:sz="0" w:space="0" w:color="auto"/>
      </w:divBdr>
    </w:div>
    <w:div w:id="1360469589">
      <w:bodyDiv w:val="1"/>
      <w:marLeft w:val="0"/>
      <w:marRight w:val="0"/>
      <w:marTop w:val="0"/>
      <w:marBottom w:val="0"/>
      <w:divBdr>
        <w:top w:val="none" w:sz="0" w:space="0" w:color="auto"/>
        <w:left w:val="none" w:sz="0" w:space="0" w:color="auto"/>
        <w:bottom w:val="none" w:sz="0" w:space="0" w:color="auto"/>
        <w:right w:val="none" w:sz="0" w:space="0" w:color="auto"/>
      </w:divBdr>
    </w:div>
    <w:div w:id="21275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6D9A-E387-4112-AB46-3C843E7A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10196</Words>
  <Characters>58122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vtmt</dc:creator>
  <cp:lastModifiedBy>vtmt</cp:lastModifiedBy>
  <cp:revision>5</cp:revision>
  <dcterms:created xsi:type="dcterms:W3CDTF">2015-02-18T04:21:00Z</dcterms:created>
  <dcterms:modified xsi:type="dcterms:W3CDTF">2015-02-19T06:48:00Z</dcterms:modified>
</cp:coreProperties>
</file>