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F792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D454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09.12.2016 N 1547</w:t>
            </w:r>
            <w:r>
              <w:rPr>
                <w:sz w:val="48"/>
                <w:szCs w:val="48"/>
              </w:rPr>
              <w:br/>
              <w:t>(ред. от 01.09.2022)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</w:t>
            </w:r>
            <w:r>
              <w:rPr>
                <w:sz w:val="48"/>
                <w:szCs w:val="48"/>
              </w:rPr>
              <w:t>тельного стандарта среднего профессионального образования по специальности 09.02.07 Информационные системы и программирование"</w:t>
            </w:r>
            <w:r>
              <w:rPr>
                <w:sz w:val="48"/>
                <w:szCs w:val="48"/>
              </w:rPr>
              <w:br/>
              <w:t>(Зарегистрировано в Минюсте России 26.12.2016 N 44936)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D454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D454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D4543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5D4543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5D4543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5D4543">
      <w:pPr>
        <w:pStyle w:val="ConsPlusNormal"/>
        <w:jc w:val="both"/>
      </w:pPr>
      <w:r>
        <w:t>Официальный интернет-портал правовой информации http://www.pravo.gov.ru, 27.12.2016.</w:t>
      </w:r>
    </w:p>
    <w:p w:rsidR="00000000" w:rsidRDefault="005D4543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5D4543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5D4543">
      <w:pPr>
        <w:pStyle w:val="ConsPlusNormal"/>
        <w:jc w:val="both"/>
      </w:pPr>
      <w:r>
        <w:t>Начало действия редакции - 22.10.2022.</w:t>
      </w:r>
    </w:p>
    <w:p w:rsidR="00000000" w:rsidRDefault="005D4543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796, </w:t>
      </w:r>
      <w:hyperlink r:id="rId10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</w:t>
      </w:r>
      <w:r>
        <w:t>фициального опубликования (опубликован на Официальном интернет-портале правовой информации http://pravo.gov.ru - 11.10.2022).</w:t>
      </w:r>
    </w:p>
    <w:p w:rsidR="00000000" w:rsidRDefault="005D4543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5D4543">
      <w:pPr>
        <w:pStyle w:val="ConsPlusNormal"/>
        <w:jc w:val="both"/>
      </w:pPr>
      <w:r>
        <w:t>Приказ Минобрнауки России от 09.12.2016 N 1547</w:t>
      </w:r>
    </w:p>
    <w:p w:rsidR="00000000" w:rsidRDefault="005D4543">
      <w:pPr>
        <w:pStyle w:val="ConsPlusNormal"/>
        <w:jc w:val="both"/>
      </w:pPr>
      <w:r>
        <w:t>(ред. от 01.09.2022)</w:t>
      </w:r>
    </w:p>
    <w:p w:rsidR="00000000" w:rsidRDefault="005D4543">
      <w:pPr>
        <w:pStyle w:val="ConsPlusNormal"/>
        <w:jc w:val="both"/>
      </w:pPr>
      <w:r>
        <w:t>"Об утверждении федерального государственно</w:t>
      </w:r>
      <w:r>
        <w:t>го образовательного стандарта среднего профессионального образования по специальности 09.02.07 Информационные системы и программирование"</w:t>
      </w:r>
    </w:p>
    <w:p w:rsidR="00000000" w:rsidRDefault="005D4543">
      <w:pPr>
        <w:pStyle w:val="ConsPlusNormal"/>
        <w:jc w:val="both"/>
      </w:pPr>
      <w:r>
        <w:t>(Зарегистрировано в Минюсте России 26.12.2016 N 44936)</w:t>
      </w:r>
    </w:p>
    <w:p w:rsidR="00000000" w:rsidRDefault="005D4543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D4543">
      <w:pPr>
        <w:pStyle w:val="ConsPlusNormal"/>
        <w:jc w:val="both"/>
        <w:outlineLvl w:val="0"/>
      </w:pPr>
    </w:p>
    <w:p w:rsidR="00000000" w:rsidRDefault="005D4543">
      <w:pPr>
        <w:pStyle w:val="ConsPlusNormal"/>
        <w:outlineLvl w:val="0"/>
      </w:pPr>
      <w:r>
        <w:t>Зарегистрировано в Минюсте России 26 декабря 2016 г. N 44936</w:t>
      </w:r>
    </w:p>
    <w:p w:rsidR="00000000" w:rsidRDefault="005D4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D4543">
      <w:pPr>
        <w:pStyle w:val="ConsPlusTitle"/>
        <w:jc w:val="center"/>
      </w:pPr>
    </w:p>
    <w:p w:rsidR="00000000" w:rsidRDefault="005D4543">
      <w:pPr>
        <w:pStyle w:val="ConsPlusTitle"/>
        <w:jc w:val="center"/>
      </w:pPr>
      <w:r>
        <w:t>ПРИКАЗ</w:t>
      </w:r>
    </w:p>
    <w:p w:rsidR="00000000" w:rsidRDefault="005D4543">
      <w:pPr>
        <w:pStyle w:val="ConsPlusTitle"/>
        <w:jc w:val="center"/>
      </w:pPr>
      <w:r>
        <w:t>от 9 декабря 2016 г. N 1547</w:t>
      </w:r>
    </w:p>
    <w:p w:rsidR="00000000" w:rsidRDefault="005D4543">
      <w:pPr>
        <w:pStyle w:val="ConsPlusTitle"/>
        <w:jc w:val="center"/>
      </w:pPr>
    </w:p>
    <w:p w:rsidR="00000000" w:rsidRDefault="005D4543">
      <w:pPr>
        <w:pStyle w:val="ConsPlusTitle"/>
        <w:jc w:val="center"/>
      </w:pPr>
      <w:r>
        <w:t>ОБ УТВЕРЖДЕНИИ</w:t>
      </w:r>
    </w:p>
    <w:p w:rsidR="00000000" w:rsidRDefault="005D454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D454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5D4543">
      <w:pPr>
        <w:pStyle w:val="ConsPlusTitle"/>
        <w:jc w:val="center"/>
      </w:pPr>
      <w:r>
        <w:t>09.02.07 ИНФОРМАЦИОННЫЕ СИСТЕМЫ И ПРОГРАММИРОВАНИЕ</w:t>
      </w:r>
    </w:p>
    <w:p w:rsidR="00000000" w:rsidRDefault="005D454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454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454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D45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D45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3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00000" w:rsidRDefault="005D45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4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454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</w:t>
      </w:r>
      <w:r>
        <w:t xml:space="preserve">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</w:t>
      </w:r>
      <w:hyperlink r:id="rId1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</w:t>
      </w:r>
      <w:r>
        <w:t xml:space="preserve">вительства Российской Федерации от 5 августа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6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</w:t>
      </w:r>
      <w:r>
        <w:t>3 марта 2015 г. N 349-р (Собрание законодательства Российской Федерации, 2015, N 11, ст. 1629), приказываю: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</w:t>
        </w:r>
        <w:r>
          <w:rPr>
            <w:color w:val="0000FF"/>
          </w:rPr>
          <w:t>арт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right"/>
      </w:pPr>
      <w:r>
        <w:t>Министр</w:t>
      </w:r>
    </w:p>
    <w:p w:rsidR="00000000" w:rsidRDefault="005D4543">
      <w:pPr>
        <w:pStyle w:val="ConsPlusNormal"/>
        <w:jc w:val="right"/>
      </w:pPr>
      <w:r>
        <w:t>О.Ю.ВАСИЛЬЕВА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right"/>
        <w:outlineLvl w:val="0"/>
      </w:pPr>
      <w:r>
        <w:t>Приложение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right"/>
      </w:pPr>
      <w:r>
        <w:t>Утвержден</w:t>
      </w:r>
    </w:p>
    <w:p w:rsidR="00000000" w:rsidRDefault="005D4543">
      <w:pPr>
        <w:pStyle w:val="ConsPlusNormal"/>
        <w:jc w:val="right"/>
      </w:pPr>
      <w:r>
        <w:t>приказом Министерства образования</w:t>
      </w:r>
    </w:p>
    <w:p w:rsidR="00000000" w:rsidRDefault="005D4543">
      <w:pPr>
        <w:pStyle w:val="ConsPlusNormal"/>
        <w:jc w:val="right"/>
      </w:pPr>
      <w:r>
        <w:lastRenderedPageBreak/>
        <w:t>и науки Российской Федерации</w:t>
      </w:r>
    </w:p>
    <w:p w:rsidR="00000000" w:rsidRDefault="005D4543">
      <w:pPr>
        <w:pStyle w:val="ConsPlusNormal"/>
        <w:jc w:val="right"/>
      </w:pPr>
      <w:r>
        <w:t>от 9 декабря 2016 г. N 1547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000000" w:rsidRDefault="005D454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5D4543">
      <w:pPr>
        <w:pStyle w:val="ConsPlusTitle"/>
        <w:jc w:val="center"/>
      </w:pPr>
      <w:r>
        <w:t>09.02.07 ИНФОРМАЦИОННЫЕ СИСТЕМЫ И ПРОГРАММИРОВАНИЕ</w:t>
      </w:r>
    </w:p>
    <w:p w:rsidR="00000000" w:rsidRDefault="005D454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454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454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D45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D45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7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00000" w:rsidRDefault="005D454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8" w:history="1">
              <w:r>
                <w:rPr>
                  <w:color w:val="0000FF"/>
                </w:rPr>
                <w:t>N 79</w:t>
              </w:r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454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  <w:outlineLvl w:val="1"/>
      </w:pPr>
      <w:r>
        <w:t>I. ОБЩИЕ ПОЛОЖЕНИЯ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</w:t>
      </w:r>
      <w:r>
        <w:t>.02.07 Информационные системы и программирование (далее - специальность).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</w:t>
      </w:r>
      <w:r>
        <w:t>ная организация).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</w:t>
      </w:r>
      <w:r>
        <w:t xml:space="preserve">льных стандартов, перечень которых представлен в </w:t>
      </w:r>
      <w:hyperlink w:anchor="Par327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</w:t>
      </w:r>
      <w:r>
        <w:t>ацией самостоятельно в соответствии с настоящим ФГОС СПО.</w:t>
      </w:r>
    </w:p>
    <w:p w:rsidR="00000000" w:rsidRDefault="005D4543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9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</w:t>
      </w:r>
      <w:r>
        <w:t>ти)" (зарегистрирован Министерством юстиции Российской Федерации 19 ноября 2014 г., регистрационный N 34779).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1.7. При реализац</w:t>
      </w:r>
      <w:r>
        <w:t>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дистанционные образователь</w:t>
      </w:r>
      <w:r>
        <w:t>ные технологии должны предусматривать возможность приема-передачи информации в доступных для них формах.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</w:t>
      </w:r>
      <w:r>
        <w:t>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000000" w:rsidRDefault="005D454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</w:t>
        </w:r>
        <w:r>
          <w:rPr>
            <w:color w:val="0000FF"/>
          </w:rPr>
          <w:t>аза</w:t>
        </w:r>
      </w:hyperlink>
      <w:r>
        <w:t xml:space="preserve"> Минпросвещения России от 17.12.2020 N 747)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Реализация образовате</w:t>
      </w:r>
      <w:r>
        <w:t>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</w:t>
      </w:r>
      <w:r>
        <w:t>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&lt;2&gt; См. </w:t>
      </w:r>
      <w:hyperlink r:id="rId2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</w:t>
      </w:r>
      <w:r>
        <w:t xml:space="preserve">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2008, </w:t>
      </w:r>
      <w:r>
        <w:t>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</w:t>
      </w:r>
      <w:r>
        <w:t>292).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на базе среднего общего образования</w:t>
      </w:r>
      <w:r>
        <w:t xml:space="preserve"> - 2 года 10 месяцев.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не бо</w:t>
      </w:r>
      <w:r>
        <w:t>лее чем на 1,5 года при получении образования на базе основного общего образования;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</w:t>
      </w:r>
      <w:r>
        <w:t xml:space="preserve">льной программе вне зависимости от формы обучения составляет не более срока </w:t>
      </w:r>
      <w:r>
        <w:lastRenderedPageBreak/>
        <w:t>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</w:t>
      </w:r>
      <w:r>
        <w:t>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</w:t>
      </w:r>
      <w:r>
        <w:t>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</w:t>
      </w:r>
      <w:r>
        <w:t>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5D4543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1.12. Образовательная организация разраб</w:t>
      </w:r>
      <w:r>
        <w:t xml:space="preserve">атывает образовательную программу в соответствии с выбранной квалификацией специалиста среднего звена указанной в </w:t>
      </w:r>
      <w:hyperlink r:id="rId23" w:history="1">
        <w:r>
          <w:rPr>
            <w:color w:val="0000FF"/>
          </w:rPr>
          <w:t>Перечне</w:t>
        </w:r>
      </w:hyperlink>
      <w:r>
        <w:t xml:space="preserve"> специальностей ср</w:t>
      </w:r>
      <w:r>
        <w:t>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</w:t>
      </w:r>
      <w:r>
        <w:t>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</w:t>
      </w:r>
      <w:r>
        <w:t>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администратор баз данных;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специалис</w:t>
      </w:r>
      <w:r>
        <w:t>т по тестированию в области информационных технологий;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программист;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технический писатель;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специалист по информационным системам;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специалист по информационным ресурсам;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разработчик веб и мультимедийных приложений.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</w:t>
      </w:r>
      <w:r>
        <w:t>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000000" w:rsidRDefault="005D4543">
      <w:pPr>
        <w:pStyle w:val="ConsPlusNormal"/>
        <w:jc w:val="both"/>
      </w:pPr>
      <w:r>
        <w:t xml:space="preserve">(п. 1.13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lastRenderedPageBreak/>
        <w:t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</w:t>
      </w:r>
      <w:r>
        <w:t>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</w:t>
      </w:r>
      <w:r>
        <w:t>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</w:t>
      </w:r>
      <w:r>
        <w:t>ой программы.</w:t>
      </w:r>
    </w:p>
    <w:p w:rsidR="00000000" w:rsidRDefault="005D4543">
      <w:pPr>
        <w:pStyle w:val="ConsPlusNormal"/>
        <w:jc w:val="both"/>
      </w:pPr>
      <w:r>
        <w:t xml:space="preserve">(п. 1.14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</w:t>
      </w:r>
      <w:r>
        <w:t>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000000" w:rsidRDefault="005D4543">
      <w:pPr>
        <w:pStyle w:val="ConsPlusNormal"/>
        <w:jc w:val="both"/>
      </w:pPr>
      <w:r>
        <w:t xml:space="preserve">(сноска </w:t>
      </w:r>
      <w:r>
        <w:t xml:space="preserve">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ind w:firstLine="540"/>
        <w:jc w:val="both"/>
      </w:pPr>
      <w:r>
        <w:t>2.1. Структура образоват</w:t>
      </w:r>
      <w:r>
        <w:t>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39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</w:t>
      </w:r>
      <w:r>
        <w:t xml:space="preserve">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ar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</w:t>
      </w:r>
      <w:r>
        <w:t xml:space="preserve">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Конкретное соотношение объемо</w:t>
      </w:r>
      <w:r>
        <w:t>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5D454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математический и общий естественно</w:t>
      </w:r>
      <w:r>
        <w:t>научный цикл;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lastRenderedPageBreak/>
        <w:t>профессиональный цикл;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right"/>
        <w:outlineLvl w:val="2"/>
      </w:pPr>
      <w:r>
        <w:t>Таблица N 1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</w:pPr>
      <w:bookmarkStart w:id="3" w:name="Par102"/>
      <w:bookmarkEnd w:id="3"/>
      <w:r>
        <w:t>Структура и объем образовательной программы</w:t>
      </w:r>
    </w:p>
    <w:p w:rsidR="00000000" w:rsidRDefault="005D45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249"/>
      </w:tblGrid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Математический и общий естестве</w:t>
            </w:r>
            <w:r>
              <w:t>ннонаучный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4464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5940</w:t>
            </w:r>
          </w:p>
        </w:tc>
      </w:tr>
    </w:tbl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ind w:firstLine="540"/>
        <w:jc w:val="both"/>
      </w:pPr>
      <w:r>
        <w:t>2.3. Перечень, содержание, объем и порядок реализа</w:t>
      </w:r>
      <w:r>
        <w:t>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</w:t>
      </w:r>
      <w:r>
        <w:t>ма зачетных единиц, при этом одна зачетная единица соответствует 32 - 36 академическим часам.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</w:t>
      </w:r>
      <w:r>
        <w:t>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lastRenderedPageBreak/>
        <w:t>На проведение учебных занятий и практик при освоении учебных цикло</w:t>
      </w:r>
      <w:r>
        <w:t xml:space="preserve">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ar102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</w:t>
      </w:r>
      <w:r>
        <w:t>го ФГОС СПО, в очно-заочной форме обучения - не менее 25 процентов.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</w:t>
      </w:r>
      <w:r>
        <w:t>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</w:t>
      </w:r>
      <w:r>
        <w:t>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</w:t>
      </w:r>
      <w:r>
        <w:t>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2.6. При формировании образовательной п</w:t>
      </w:r>
      <w:r>
        <w:t>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2.7. Освоение общепрофесси</w:t>
      </w:r>
      <w:r>
        <w:t>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</w:t>
      </w:r>
      <w:r>
        <w:t>ма времени, отведенного на указанную дисциплину.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</w:t>
      </w:r>
      <w:r>
        <w:t>енной службы, на освоение основ медицинских знаний.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В профессион</w:t>
      </w:r>
      <w:r>
        <w:t>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</w:t>
      </w:r>
      <w:r>
        <w:t>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Часть профессионального цикла образовательной программы, выделяемого на проведение </w:t>
      </w:r>
      <w:r>
        <w:lastRenderedPageBreak/>
        <w:t>практик, определяется образовательной о</w:t>
      </w:r>
      <w:r>
        <w:t>рганизацией в объеме не менее 25 процентов от профессионального цикла образовательной программы.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000000" w:rsidRDefault="005D4543">
      <w:pPr>
        <w:pStyle w:val="ConsPlusNormal"/>
        <w:jc w:val="both"/>
      </w:pPr>
      <w:r>
        <w:t xml:space="preserve">(п. 2.9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  <w:outlineLvl w:val="1"/>
      </w:pPr>
      <w:bookmarkStart w:id="4" w:name="Par139"/>
      <w:bookmarkEnd w:id="4"/>
      <w:r>
        <w:t>III. ТРЕБОВАНИЯ К РЕЗУЛЬТАТАМ ОСВОЕНИЯ</w:t>
      </w:r>
    </w:p>
    <w:p w:rsidR="00000000" w:rsidRDefault="005D4543">
      <w:pPr>
        <w:pStyle w:val="ConsPlusTitle"/>
        <w:jc w:val="center"/>
      </w:pPr>
      <w:r>
        <w:t>ОБРАЗОВАТЕЛЬНОЙ ПРОГРАММЫ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ind w:firstLine="540"/>
        <w:jc w:val="both"/>
      </w:pPr>
      <w:r>
        <w:t>3.1. В результате освоения о</w:t>
      </w:r>
      <w:r>
        <w:t>бразовательной программы у выпускника должны быть сформированы общие и профессиональные компетенции.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ОК 01. Выбирать способы решения задач пр</w:t>
      </w:r>
      <w:r>
        <w:t>офессиональной деятельности применительно к различным контекстам;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ОК 03. Планировать и реали</w:t>
      </w:r>
      <w:r>
        <w:t>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</w:t>
      </w:r>
      <w:r>
        <w:t>ве и команде;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  <w:r>
        <w:t xml:space="preserve"> поведения;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</w:t>
      </w:r>
      <w:r>
        <w:t xml:space="preserve">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000000" w:rsidRDefault="005D4543">
      <w:pPr>
        <w:pStyle w:val="ConsPlusNormal"/>
        <w:jc w:val="both"/>
      </w:pPr>
      <w:r>
        <w:t xml:space="preserve">(п. 3.2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lastRenderedPageBreak/>
        <w:t xml:space="preserve">3.3. Выпускник, освоивший образовательную программу, должен быть готов к выполнению основных видов </w:t>
      </w:r>
      <w:r>
        <w:t xml:space="preserve">деятельности, предусмотренных настоящим ФГОС СПО, согласно выбранной квалификации специалиста среднего звена, указанной в </w:t>
      </w:r>
      <w:hyperlink w:anchor="Par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right"/>
        <w:outlineLvl w:val="2"/>
      </w:pPr>
      <w:r>
        <w:t>Таблица N 2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</w:pPr>
      <w:r>
        <w:t>Соотнесение основных видов деятельности</w:t>
      </w:r>
    </w:p>
    <w:p w:rsidR="00000000" w:rsidRDefault="005D4543">
      <w:pPr>
        <w:pStyle w:val="ConsPlusTitle"/>
        <w:jc w:val="center"/>
      </w:pPr>
      <w:r>
        <w:t>и квалификаций спец</w:t>
      </w:r>
      <w:r>
        <w:t>иалиста среднего звена при формировании</w:t>
      </w:r>
    </w:p>
    <w:p w:rsidR="00000000" w:rsidRDefault="005D4543">
      <w:pPr>
        <w:pStyle w:val="ConsPlusTitle"/>
        <w:jc w:val="center"/>
      </w:pPr>
      <w:r>
        <w:t>образовательной программы</w:t>
      </w:r>
    </w:p>
    <w:p w:rsidR="00000000" w:rsidRDefault="005D45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6"/>
        <w:gridCol w:w="5216"/>
      </w:tblGrid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Администратор баз данных</w:t>
            </w:r>
          </w:p>
          <w:p w:rsidR="00000000" w:rsidRDefault="005D4543">
            <w:pPr>
              <w:pStyle w:val="ConsPlusNormal"/>
            </w:pPr>
            <w:r>
              <w:t>Специалист по т</w:t>
            </w:r>
            <w:r>
              <w:t>естированию в области информационных технологий</w:t>
            </w:r>
          </w:p>
          <w:p w:rsidR="00000000" w:rsidRDefault="005D4543">
            <w:pPr>
              <w:pStyle w:val="ConsPlusNormal"/>
            </w:pPr>
            <w:r>
              <w:t>Программист</w:t>
            </w:r>
          </w:p>
          <w:p w:rsidR="00000000" w:rsidRDefault="005D4543">
            <w:pPr>
              <w:pStyle w:val="ConsPlusNormal"/>
            </w:pPr>
            <w:r>
              <w:t>Технический писатель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Осуществление интеграции программных модулей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Администратор баз данных</w:t>
            </w:r>
          </w:p>
          <w:p w:rsidR="00000000" w:rsidRDefault="005D4543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000000" w:rsidRDefault="005D4543">
            <w:pPr>
              <w:pStyle w:val="ConsPlusNormal"/>
            </w:pPr>
            <w:r>
              <w:t>Программист</w:t>
            </w:r>
          </w:p>
          <w:p w:rsidR="00000000" w:rsidRDefault="005D4543">
            <w:pPr>
              <w:pStyle w:val="ConsPlusNormal"/>
            </w:pPr>
            <w:r>
              <w:t>Специалист по информационным системам</w:t>
            </w:r>
          </w:p>
          <w:p w:rsidR="00000000" w:rsidRDefault="005D4543">
            <w:pPr>
              <w:pStyle w:val="ConsPlusNormal"/>
            </w:pPr>
            <w:r>
              <w:t>Специалист по информационным ресурсам</w:t>
            </w:r>
          </w:p>
          <w:p w:rsidR="00000000" w:rsidRDefault="005D4543">
            <w:pPr>
              <w:pStyle w:val="ConsPlusNormal"/>
            </w:pPr>
            <w:r>
              <w:t>Технический писатель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Специалист по информационным системам</w:t>
            </w:r>
          </w:p>
          <w:p w:rsidR="00000000" w:rsidRDefault="005D4543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Сопровождение и обслуживание программного обе</w:t>
            </w:r>
            <w:r>
              <w:t>спечения компьютерных систем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Администратор баз данных</w:t>
            </w:r>
          </w:p>
          <w:p w:rsidR="00000000" w:rsidRDefault="005D4543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000000" w:rsidRDefault="005D4543">
            <w:pPr>
              <w:pStyle w:val="ConsPlusNormal"/>
            </w:pPr>
            <w:r>
              <w:t>Программист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Специалист по информационным системам</w:t>
            </w:r>
          </w:p>
          <w:p w:rsidR="00000000" w:rsidRDefault="005D4543">
            <w:pPr>
              <w:pStyle w:val="ConsPlusNormal"/>
            </w:pPr>
            <w:r>
              <w:t>Специалист по информационным ресурсам</w:t>
            </w:r>
          </w:p>
          <w:p w:rsidR="00000000" w:rsidRDefault="005D4543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Сопровождение информационных систем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Специалист по информационным системам</w:t>
            </w:r>
          </w:p>
          <w:p w:rsidR="00000000" w:rsidRDefault="005D4543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Соадминистрирование баз данных и серверов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Администратор баз данных</w:t>
            </w:r>
          </w:p>
          <w:p w:rsidR="00000000" w:rsidRDefault="005D4543">
            <w:pPr>
              <w:pStyle w:val="ConsPlusNormal"/>
            </w:pPr>
            <w:r>
              <w:t>Специалист по информационным си</w:t>
            </w:r>
            <w:r>
              <w:t>стемам</w:t>
            </w:r>
          </w:p>
          <w:p w:rsidR="00000000" w:rsidRDefault="005D4543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lastRenderedPageBreak/>
              <w:t>Проектирование, разработка и оптимизация веб-приложений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Администрирование информационн</w:t>
            </w:r>
            <w:r>
              <w:t>ых ресурсов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000000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Администратор баз данных</w:t>
            </w:r>
          </w:p>
          <w:p w:rsidR="00000000" w:rsidRDefault="005D4543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000000" w:rsidRDefault="005D4543">
            <w:pPr>
              <w:pStyle w:val="ConsPlusNormal"/>
            </w:pPr>
            <w:r>
              <w:t>Программист</w:t>
            </w:r>
          </w:p>
          <w:p w:rsidR="00000000" w:rsidRDefault="005D4543">
            <w:pPr>
              <w:pStyle w:val="ConsPlusNormal"/>
            </w:pPr>
            <w:r>
              <w:t>Технический писатель</w:t>
            </w:r>
          </w:p>
        </w:tc>
      </w:tr>
    </w:tbl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3.4.1. Разработка модулей программного обеспечения для компьютерных систем: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1.1. Формировать</w:t>
      </w:r>
      <w:r>
        <w:t xml:space="preserve"> алгоритмы разработки программных модулей в соответствии с техническим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1.2. Разрабатывать программные модули в соответствии с техническим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</w:t>
      </w:r>
      <w:r>
        <w:t>редств.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1.4. Выполнять тестирование программных модулей.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1.5. Осуществлять рефакторинг и оптимизацию программного кода.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3.4.2. Осуществление интеграции программных модулей: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2.2. Выполнять интеграцию модулей в программное обеспечение.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2.3. Выполнять отладку программного модул</w:t>
      </w:r>
      <w:r>
        <w:t>я с использованием специализированных программных средств.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2.4. Осуществлять разработку тестовых наборов и тестовых сценариев для программного обеспечения.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2.5. Производить инспектирование компонент программного обеспечения на предмет соответствия ст</w:t>
      </w:r>
      <w:r>
        <w:t>андартам кодирования.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lastRenderedPageBreak/>
        <w:t>3.4.3. Ревьюирование программных продуктов: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3.1. Осуществлять ревьюирование программного кода в соответствии с технической документацией.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3.3. Производить исследование созданного программного кода с использованием специализированных программных средств с целью</w:t>
      </w:r>
      <w:r>
        <w:t xml:space="preserve"> выявления ошибок и отклонения от алгоритма.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3.4.4. Сопровождение и обслуживание </w:t>
      </w:r>
      <w:r>
        <w:t>программного обеспечения компьютерных систем: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4.1. Осуществлять инсталляцию, настройку и обслуживание программного обеспечения компьютерных систем.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4.2. Осуществлять измерения эксплуатационных характеристик программного обеспечения компьютерных систе</w:t>
      </w:r>
      <w:r>
        <w:t>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4.4. Обеспечивать защиту программного обеспечения компьютерных систем программными средствами.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3.4.5. Проектирование и разр</w:t>
      </w:r>
      <w:r>
        <w:t>аботка информационных систем: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5.1. Собирать исходные данные для разработки проектной документации на информационную систему.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5.</w:t>
      </w:r>
      <w:r>
        <w:t>3. Разрабатывать подсистемы безопасности информационной системы в соответствии с техническим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5.4. Производить разработку модулей информационной системы в соответствии с техническим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5.5. Осуществлять тестирование информационной сис</w:t>
      </w:r>
      <w:r>
        <w:t>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ПК 5.6. Разрабатывать техническую документацию на эксплуатацию информационной </w:t>
      </w:r>
      <w:r>
        <w:lastRenderedPageBreak/>
        <w:t>системы.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ПК 5.7. Производить оценку информационной </w:t>
      </w:r>
      <w:r>
        <w:t>системы для выявления возможности ее модернизации.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3.4.6. Сопровождение информационных систем: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6.1. Разрабатывать техническое задание на сопровождение информационной системы.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6.2. Выполнять исправление ошибок в программном коде информационной системы</w:t>
      </w:r>
      <w:r>
        <w:t>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6.5. Осуществлять техническое сопр</w:t>
      </w:r>
      <w:r>
        <w:t>овождение, обновление и восстановление данных информационной системы в соответствии с техническим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3.4.7. Соадминистрирование баз данных и серверов: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7.2. Осуществлять администрирование отдельных компонент серверов.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ПК 7.4. Осуществлять администрирование </w:t>
      </w:r>
      <w:r>
        <w:t>баз данных в рамках своей компетенции.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7.5. Проводить аудит систем безопасности баз данных и серверов с использованием регламентов по защите информации.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3.4.8. Разработка дизайна веб-приложений: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8.1. Разрабатывать дизайн-концепции веб-приложений в соответствии с корпоративным стилем заказчика.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8.2. Формировать требования к дизайну веб-приложений на основе анализа предметной области и целевой аудитории.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8.3. Осуществлять разработку дизайна</w:t>
      </w:r>
      <w:r>
        <w:t xml:space="preserve"> веб-приложения с учетом современных тенденций в области веб-разработки.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3.4.9. Проектирование, разработка и оптимизация веб-приложений: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ПК 9.1. Разрабатывать техническое задание на веб-приложение в соответствии с </w:t>
      </w:r>
      <w:r>
        <w:lastRenderedPageBreak/>
        <w:t>требованиями заказчика.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9.2. Разрабатыв</w:t>
      </w:r>
      <w:r>
        <w:t>ать веб-приложение в соответствии с техническим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9.3. Разрабатывать интерфейс пользователя веб-приложений в соответствии с техническим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9.4. Осуществлять техническое сопровождение и восстановление веб-приложений в соответствии с тех</w:t>
      </w:r>
      <w:r>
        <w:t>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9.5. Производить тестирование разработанного веб-приложения.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9.6. Размещать веб-приложения в сети в соответствии с техническим заданием.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9.7. Осуществлять сбор статистической информации о работе веб-приложений для анализа эффект</w:t>
      </w:r>
      <w:r>
        <w:t>ивности его работы.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9.9. Модернизировать веб-приложение с учетом правил и норм подготовки информации для поисковых систем.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9.10. Реализовывать мероп</w:t>
      </w:r>
      <w:r>
        <w:t>риятия по продвижению веб-приложений в информационно-телекоммуникационной сети "Интернет".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3.4.10. Администрирование информационных ресурсов: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10.2. Разрабатывать технические докуме</w:t>
      </w:r>
      <w:r>
        <w:t>нты для управления информационными ресурсами.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3.4.11. Разработка, администрирование и защита баз данных: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11.1. Осуществлять сбор, обработку и анализ информации для проектирования баз данных.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11.2. Проектировать базу данных на основе анализа предметно</w:t>
      </w:r>
      <w:r>
        <w:t>й области.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11.4. Реализовывать базу данных в конкретной системе управления базами данных.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11.5. Администрировать базы данных.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ПК 11.6. Защищать инфор</w:t>
      </w:r>
      <w:r>
        <w:t>мацию в базе данных с использованием технологии защиты информации.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lastRenderedPageBreak/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ar358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</w:t>
      </w:r>
      <w:r>
        <w:t>астоящему ФГОС СПО.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</w:t>
      </w:r>
      <w:r>
        <w:t>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5D4543">
      <w:pPr>
        <w:pStyle w:val="ConsPlusTitle"/>
        <w:jc w:val="center"/>
      </w:pPr>
      <w:r>
        <w:t>ОБРАЗОВАТЕЛЬНОЙ ПРОГРАММЫ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ind w:firstLine="540"/>
        <w:jc w:val="both"/>
        <w:outlineLvl w:val="2"/>
      </w:pPr>
      <w:r>
        <w:t>4.2. Об</w:t>
      </w:r>
      <w:r>
        <w:t>щесистемные требования к условиям реализации образовательной программы.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</w:t>
      </w:r>
      <w:r>
        <w:t>тельности обучающихся, предусмотренных учебным планом, с учетом ПООП.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</w:t>
      </w:r>
      <w:r>
        <w:t>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</w:t>
      </w:r>
      <w:r>
        <w:t>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ind w:firstLine="540"/>
        <w:jc w:val="both"/>
        <w:outlineLvl w:val="2"/>
      </w:pPr>
      <w:r>
        <w:t>4.3. Требования к мат</w:t>
      </w:r>
      <w:r>
        <w:t>ериально-техническому и учебно-методическому обеспечению реализации образовательной программы.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</w:t>
      </w:r>
      <w:r>
        <w:t>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</w:t>
      </w:r>
      <w:r>
        <w:t>ния международных стандартов.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</w:t>
      </w:r>
      <w:r>
        <w:t>нно-образовательную среду образовательной организации (при наличии).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lastRenderedPageBreak/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</w:t>
      </w:r>
      <w:r>
        <w:t>щимся осваивать ОК и ПК.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</w:t>
      </w:r>
      <w:r>
        <w:t>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</w:t>
      </w:r>
      <w:r>
        <w:t>и основной и дополнительной учебной литературы, вышедшими за последние 5 лет.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В случае наличия электронной информационно-образовательной </w:t>
      </w:r>
      <w:r>
        <w:t>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</w:t>
      </w:r>
      <w:r>
        <w:t>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</w:t>
      </w:r>
      <w:r>
        <w:t>, модулям.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4.4.1. Реализация образов</w:t>
      </w:r>
      <w:r>
        <w:t>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</w:t>
      </w:r>
      <w:r>
        <w:t xml:space="preserve">изаций, направление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Педагогические работники, привлекаемые к р</w:t>
      </w:r>
      <w:r>
        <w:t xml:space="preserve">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</w:t>
      </w:r>
      <w:r>
        <w:lastRenderedPageBreak/>
        <w:t>которых соответствует области профессиональной дея</w:t>
      </w:r>
      <w:r>
        <w:t xml:space="preserve">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</w:t>
      </w:r>
      <w:r>
        <w:t xml:space="preserve">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</w:t>
      </w:r>
      <w:r>
        <w:t>му, должна быть не менее 25 процентов.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определенного в соответствии с бюд</w:t>
      </w:r>
      <w:r>
        <w:t xml:space="preserve">жетным законодательством Российской Федерации &lt;4&gt;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:rsidR="00000000" w:rsidRDefault="005D4543">
      <w:pPr>
        <w:pStyle w:val="ConsPlusNormal"/>
        <w:jc w:val="both"/>
      </w:pPr>
      <w:r>
        <w:t>(п. 4.5 в ре</w:t>
      </w:r>
      <w:r>
        <w:t xml:space="preserve">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 xml:space="preserve">&lt;4&gt; Бюджетный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2012, N 53, ст. 7598; 20</w:t>
      </w:r>
      <w:r>
        <w:t>22, N 29, ст. 5262.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4.6.2</w:t>
      </w:r>
      <w:r>
        <w:t>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</w:t>
      </w:r>
      <w:r>
        <w:t>агогических работников образовательной организации.</w:t>
      </w:r>
    </w:p>
    <w:p w:rsidR="00000000" w:rsidRDefault="005D4543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</w:t>
      </w:r>
      <w:r>
        <w:t>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</w:t>
      </w:r>
      <w:r>
        <w:t>рофессиональных стандартов, требованиям рынка труда к специалистам соответствующего профиля.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right"/>
        <w:outlineLvl w:val="1"/>
      </w:pPr>
      <w:r>
        <w:t>Приложение N 1</w:t>
      </w:r>
    </w:p>
    <w:p w:rsidR="00000000" w:rsidRDefault="005D4543">
      <w:pPr>
        <w:pStyle w:val="ConsPlusNormal"/>
        <w:jc w:val="right"/>
      </w:pPr>
      <w:r>
        <w:t>к ФГОС СПО по специальности</w:t>
      </w:r>
    </w:p>
    <w:p w:rsidR="00000000" w:rsidRDefault="005D4543">
      <w:pPr>
        <w:pStyle w:val="ConsPlusNormal"/>
        <w:jc w:val="right"/>
      </w:pPr>
      <w:r>
        <w:t>09.02.07 Информационные системы</w:t>
      </w:r>
    </w:p>
    <w:p w:rsidR="00000000" w:rsidRDefault="005D4543">
      <w:pPr>
        <w:pStyle w:val="ConsPlusNormal"/>
        <w:jc w:val="right"/>
      </w:pPr>
      <w:r>
        <w:t>и программирование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</w:pPr>
      <w:bookmarkStart w:id="5" w:name="Par327"/>
      <w:bookmarkEnd w:id="5"/>
      <w:r>
        <w:t>ПЕРЕЧЕНЬ</w:t>
      </w:r>
    </w:p>
    <w:p w:rsidR="00000000" w:rsidRDefault="005D4543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5D4543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5D4543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5D4543">
      <w:pPr>
        <w:pStyle w:val="ConsPlusTitle"/>
        <w:jc w:val="center"/>
      </w:pPr>
      <w:r>
        <w:t>ПО СПЕЦИАЛЬНОСТИ 09.02.07 ИНФОРМАЦИОННЫЕ</w:t>
      </w:r>
    </w:p>
    <w:p w:rsidR="00000000" w:rsidRDefault="005D4543">
      <w:pPr>
        <w:pStyle w:val="ConsPlusTitle"/>
        <w:jc w:val="center"/>
      </w:pPr>
      <w:r>
        <w:t>СИСТЕМЫ И ПРОГРАММИРОВАНИЕ</w:t>
      </w:r>
    </w:p>
    <w:p w:rsidR="00000000" w:rsidRDefault="005D45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6848"/>
      </w:tblGrid>
      <w:tr w:rsidR="00000000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Наи</w:t>
            </w:r>
            <w:r>
              <w:t>менование профессионального стандарта</w:t>
            </w:r>
          </w:p>
        </w:tc>
      </w:tr>
      <w:tr w:rsidR="00000000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06.001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 приказом Министерства труда и социальной з</w:t>
            </w:r>
            <w:r>
              <w:t>ащиты Российской Федерации от 18 ноября 2013 г. N 679н (зарегистрирован Министерством юстиции Российской Федерации 18 декабря 2013 г., регистрационный N 30635)</w:t>
            </w:r>
          </w:p>
        </w:tc>
      </w:tr>
      <w:tr w:rsidR="00000000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06.004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</w:t>
            </w:r>
            <w:r>
              <w:t>ом юстиции Российской Федерации 9 июня 2014 г., регистрационный N 32623)</w:t>
            </w:r>
          </w:p>
        </w:tc>
      </w:tr>
      <w:tr w:rsidR="00000000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06.011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</w:t>
            </w:r>
            <w:r>
              <w:t>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000000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06.013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</w:t>
            </w:r>
            <w:r>
              <w:t>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000000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06.015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</w:t>
            </w:r>
            <w:r>
              <w:lastRenderedPageBreak/>
              <w:t>N 896н (зарегистрирован Министерством юстиции Российской Федерации 24 декабря 2014 г., регистра</w:t>
            </w:r>
            <w:r>
              <w:t>ционный N 35361)</w:t>
            </w:r>
          </w:p>
        </w:tc>
      </w:tr>
      <w:tr w:rsidR="00000000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lastRenderedPageBreak/>
              <w:t>06.019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</w:t>
            </w:r>
            <w:r>
              <w:t>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</w:t>
            </w:r>
          </w:p>
        </w:tc>
      </w:tr>
    </w:tbl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right"/>
        <w:outlineLvl w:val="1"/>
      </w:pPr>
      <w:r>
        <w:t>Приложение N 2</w:t>
      </w:r>
    </w:p>
    <w:p w:rsidR="00000000" w:rsidRDefault="005D4543">
      <w:pPr>
        <w:pStyle w:val="ConsPlusNormal"/>
        <w:jc w:val="right"/>
      </w:pPr>
      <w:r>
        <w:t>к ФГОС СПО</w:t>
      </w:r>
      <w:r>
        <w:t xml:space="preserve"> по специальности</w:t>
      </w:r>
    </w:p>
    <w:p w:rsidR="00000000" w:rsidRDefault="005D4543">
      <w:pPr>
        <w:pStyle w:val="ConsPlusNormal"/>
        <w:jc w:val="right"/>
      </w:pPr>
      <w:r>
        <w:t>09.02.07 Информационные системы</w:t>
      </w:r>
    </w:p>
    <w:p w:rsidR="00000000" w:rsidRDefault="005D4543">
      <w:pPr>
        <w:pStyle w:val="ConsPlusNormal"/>
        <w:jc w:val="right"/>
      </w:pPr>
      <w:r>
        <w:t>и программирование</w:t>
      </w:r>
    </w:p>
    <w:p w:rsidR="00000000" w:rsidRDefault="005D4543">
      <w:pPr>
        <w:pStyle w:val="ConsPlusNormal"/>
        <w:jc w:val="both"/>
      </w:pPr>
    </w:p>
    <w:p w:rsidR="00000000" w:rsidRDefault="005D4543">
      <w:pPr>
        <w:pStyle w:val="ConsPlusTitle"/>
        <w:jc w:val="center"/>
      </w:pPr>
      <w:bookmarkStart w:id="6" w:name="Par358"/>
      <w:bookmarkEnd w:id="6"/>
      <w:r>
        <w:t>МИНИМАЛЬНЫЕ ТРЕБОВАНИЯ</w:t>
      </w:r>
    </w:p>
    <w:p w:rsidR="00000000" w:rsidRDefault="005D4543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5D4543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5D4543">
      <w:pPr>
        <w:pStyle w:val="ConsPlusTitle"/>
        <w:jc w:val="center"/>
      </w:pPr>
      <w:r>
        <w:t>ОБРАЗОВАНИЯ ПО СПЕЦИАЛЬНОСТИ 09.02.07 ИНФОРМАЦ</w:t>
      </w:r>
      <w:r>
        <w:t>ИОННЫЕ</w:t>
      </w:r>
    </w:p>
    <w:p w:rsidR="00000000" w:rsidRDefault="005D4543">
      <w:pPr>
        <w:pStyle w:val="ConsPlusTitle"/>
        <w:jc w:val="center"/>
      </w:pPr>
      <w:r>
        <w:t>СИСТЕМЫ И ПРОГРАММИРОВАНИЕ</w:t>
      </w:r>
    </w:p>
    <w:p w:rsidR="00000000" w:rsidRDefault="005D45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6077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этапы разработки программного обеспечения;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прин</w:t>
            </w:r>
            <w:r>
              <w:t>ципы технологии структурного и объектно-ориентированного программирования;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способы оптимизации и приемы рефакторинга;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принципы отладки и тестирования программных продуктов,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 xml:space="preserve">осуществлять разработку кода программного модуля на языках низкого </w:t>
            </w:r>
            <w:r>
              <w:t>и высокого уровней;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создавать программу по разработанному алгоритму как отдельный модуль;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выполнять отладку и тестирование программы на уровне модуля;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lastRenderedPageBreak/>
              <w:t>уметь выполнять оптимизацию и рефакторинг программного кода;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оформлять документацию на программные средства.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использовании инструментальных ср</w:t>
            </w:r>
            <w:r>
              <w:t>едств на этапе отладки программного продукта;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проведении тестирования программного модуля по определенному сценарию;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использовании инструментальных средств на этапе отладки программного продукта;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разработке мобильных приложений.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lastRenderedPageBreak/>
              <w:t>Осуществление интеграции п</w:t>
            </w:r>
            <w:r>
              <w:t>рограммных модулей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модели процесса разработки программного обеспечения;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принципы процесса разработки программного обеспечения;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подходы к интегрированию программных модулей;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основы верификации и аттестации программного обеспечения.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использовать выбранную систему контроля версий;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интеграции модулей в программное обеспечение;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отладке программных модулей.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задачи планирования и контроля развития проекта;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принципы построения системы деятельностей программного проекта;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 xml:space="preserve">работать с </w:t>
            </w:r>
            <w:r>
              <w:t>проектной документацией, разработанной с использованием графических языков спецификаций;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использовать методы и технологии тестирования и ревьюирования кода и п</w:t>
            </w:r>
            <w:r>
              <w:t>роектной документации;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применять стандартные метрики по прогнозированию затрат, сроков и качества.</w:t>
            </w:r>
          </w:p>
          <w:p w:rsidR="00000000" w:rsidRDefault="005D4543">
            <w:pPr>
              <w:pStyle w:val="ConsPlusNormal"/>
              <w:jc w:val="both"/>
            </w:pPr>
            <w:r>
              <w:lastRenderedPageBreak/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измерении характеристик программного проекта;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использовании основных методологий процессов разработки программного обеспечения;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оп</w:t>
            </w:r>
            <w:r>
              <w:t>тимизации программного кода с использованием специализированных программных средств.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методы и средства эффективного анализа функционирования программного обеспечения</w:t>
            </w:r>
            <w:r>
              <w:t>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виды работ на этапе сопровождения программного обеспечения;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средства защиты программного обеспечения в компьютерных системах.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использовать методы защиты программного обеспечения компьютерных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проводить инсталляцию программного обеспечения компьютерных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 xml:space="preserve">производить настройку отдельных </w:t>
            </w:r>
            <w:r>
              <w:t>компонентов программного обеспечения компьютерных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анализировать риски и характеристики качества программного обеспечения.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настройке отдельных компонентов программного обеспечения компьютерных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 xml:space="preserve">выполнении отдельных </w:t>
            </w:r>
            <w:r>
              <w:t>видов работ на этапе поддержки программного обеспечения компьютерной системы.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виды и процедуры обработки информации, модели и методы решения задач обработки информации;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платформы д</w:t>
            </w:r>
            <w:r>
              <w:t>ля создания, исполнения и управления информационной системой;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процессы управления проектом разработки;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методы и средства проектирования, разработки и</w:t>
            </w:r>
            <w:r>
              <w:t xml:space="preserve"> тестирования информационных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 xml:space="preserve">систему стандартизации, сертификации и систему </w:t>
            </w:r>
            <w:r>
              <w:lastRenderedPageBreak/>
              <w:t>обеспечения качества продукции.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осуществлять постановку задач по обработке информации;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проводить анализ предметной области;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осуществлять выбор модели и средства построения информационной системы и программных средств;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использовать алгоритмы обработки информации для различных приложений;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разрабат</w:t>
            </w:r>
            <w:r>
              <w:t>ывать графический интерфейс приложения;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создавать и управлять проектом по разработке приложения;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проектировать и разрабатывать систему по заданным требованиям и спецификациям.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управлении процессом разработки приложений с использо</w:t>
            </w:r>
            <w:r>
              <w:t>ванием инструментальных средств;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обеспечении сбора данных для анализа использования и функционирования информационной системы;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программировании в соответствии с требованиями технического задания;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использовании критериев оценки качества и надежности функцио</w:t>
            </w:r>
            <w:r>
              <w:t>нирования информационной системы;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применении методики тестирования разрабатываемых приложений;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определении состава оборудования и программных средств разработки информационной системы;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разработке документации по эксплуатации информационной системы;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проведе</w:t>
            </w:r>
            <w:r>
              <w:t>нии оценки качества и экономической эффективности информационной системы в рамках своей компетенции;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модификации отдельных модулей информационной системы.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lastRenderedPageBreak/>
              <w:t>Сопровождение информационных систем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регламенты и нормы по обновлению и техническому сопровожд</w:t>
            </w:r>
            <w:r>
              <w:t>ению обслуживаемой информационной системы;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политику безопасности в современных информационных системах;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достижения мировой и отечественной информатики в области интеллектуализации информационных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lastRenderedPageBreak/>
              <w:t>принципы работы экспертных систем.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применять основные технологии экспертных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разрабатывать обучающие мат</w:t>
            </w:r>
            <w:r>
              <w:t>ериалы для пользователей по эксплуатации информационных систем.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инсталляции, настройка и сопровождение информационной системы;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выполнении регламентов по обновлению, техническому сопровождению и восстановлению данных информационно</w:t>
            </w:r>
            <w:r>
              <w:t>й системы.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lastRenderedPageBreak/>
              <w:t>Соадминистрирование баз данных и серверов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модели данных, основные операции и ограничения;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технологию установки и настройки сервера баз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требования к безопасности сервера базы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обслуж</w:t>
            </w:r>
            <w:r>
              <w:t>иванию баз данных.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проектировать и создавать базы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выполнять запросы по обработке данных на языке SQL;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осуществлять основные функции по администрированию баз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разрабатывать политику безопасности SQL сервера, базы данных и отдельных объектов базы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владеть технологиями проведения сертификации программного средства.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участии в соадминистрировании серверов;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разработке политики безопа</w:t>
            </w:r>
            <w:r>
              <w:t>сности SQL сервера, базы данных и отдельных объектов базы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применении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нормы и правила выбора стилис</w:t>
            </w:r>
            <w:r>
              <w:t>тических решений;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современные методики разработки графического интерфейса;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 xml:space="preserve">требования и нормы подготовки и использования </w:t>
            </w:r>
            <w:r>
              <w:lastRenderedPageBreak/>
              <w:t>изображений в информационно-телекоммуникационной сети "Интернет" (далее - сеть Интернет);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разр</w:t>
            </w:r>
            <w:r>
              <w:t>аботке дизайна веб-приложений.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создавать, использовать и оптимизировать изображения для веб-приложений;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выбирать наиболее подходящее для целевого рынка дизайнерское решение;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создавать дизайн с применением промежуточных эскизов, требований к эргономи</w:t>
            </w:r>
            <w:r>
              <w:t>ке и технической эстетике;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разрабатывать интерфейс пользователя для веб-приложений с использованием современных стандартов.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созд</w:t>
            </w:r>
            <w:r>
              <w:t>ании, использовании и оптимизировании изображений для веб-приложений;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lastRenderedPageBreak/>
              <w:t>Проектирование, разработка и оптимизация веб-приложений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языки программирования и ра</w:t>
            </w:r>
            <w:r>
              <w:t>зметки для разработки клиентской и серверной части веб-приложений;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принципы проектирования и разработки информационных систем,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разрабатывать программный к</w:t>
            </w:r>
            <w:r>
              <w:t>од клиентской и серверной части веб-приложений;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осуществлять оптимизацию веб-приложения с целью повышения его рейтинга в сети Интернет;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разрабатывать и проектировать информационные системы.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использовании специальных готовых техни</w:t>
            </w:r>
            <w:r>
              <w:t>ческих решений при разработке веб-приложений;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выполнении разработки и проектирования информационных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 xml:space="preserve">реализации мероприятий по продвижению </w:t>
            </w:r>
            <w:r>
              <w:lastRenderedPageBreak/>
              <w:t xml:space="preserve">веб-приложений </w:t>
            </w:r>
            <w:r>
              <w:t>в сети Интернет.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lastRenderedPageBreak/>
              <w:t>Администрирование информационных ресурсов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законодательство о работе сети Интернет;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подготавливать и обрабатывать цифровую информацию;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размещать цифровую информацию на информационных ресурсах согласно правилам и регламентам;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осуществлять поиск</w:t>
            </w:r>
            <w:r>
              <w:t xml:space="preserve"> информации в сети Интернет различными методами;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осуществлять оптимизацию контента для эффективной индексации поисковыми системами.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обработке и публикации статического и динамического контента;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настройке внутренних связей между и</w:t>
            </w:r>
            <w:r>
              <w:t>нформационными блоками/страницами в системе управления контентом.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4543">
            <w:pPr>
              <w:pStyle w:val="ConsPlusNormal"/>
              <w:jc w:val="both"/>
            </w:pPr>
            <w:r>
              <w:t>знать: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положения теории баз данных, хранилищ данных, баз знаний;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принципы структуризации и нормализации базы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</w:t>
            </w:r>
            <w:r>
              <w:t>вные принципы построения концептуальной, логической и физической модели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структуры данных систем управления базами данных, общий подход к организации представлений, таб</w:t>
            </w:r>
            <w:r>
              <w:t>лиц, индексов и кластеров;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методы организации целостности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способы контроля доступа к данным и управления привилегиями;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основные методы и средства защиты данных в базах данных.</w:t>
            </w:r>
          </w:p>
          <w:p w:rsidR="00000000" w:rsidRDefault="005D4543">
            <w:pPr>
              <w:pStyle w:val="ConsPlusNormal"/>
              <w:jc w:val="both"/>
            </w:pPr>
            <w:r>
              <w:t>уметь: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работать с современными case-средствами проектирования баз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 xml:space="preserve">проектировать логическую и физическую схемы базы </w:t>
            </w:r>
            <w:r>
              <w:lastRenderedPageBreak/>
              <w:t>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создавать хранимые процедуры и триггеры на базах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применять стандартные методы для защиты объектов базы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выполнять ста</w:t>
            </w:r>
            <w:r>
              <w:t>ндартные процедуры резервного копирования и мониторинга выполнения этой процедуры;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выполнять процедуру восстановления базы данных и вести мониторинг выполнения этой процедуры;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обеспечивать информационную безопасность на уровне базы данных.</w:t>
            </w:r>
          </w:p>
          <w:p w:rsidR="00000000" w:rsidRDefault="005D4543">
            <w:pPr>
              <w:pStyle w:val="ConsPlusNormal"/>
              <w:jc w:val="both"/>
            </w:pPr>
            <w:r>
              <w:t>иметь практическ</w:t>
            </w:r>
            <w:r>
              <w:t>ий опыт в: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работе с объектами базы данных в конкретной системе управления базами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использовании стандартных методов защиты объектов базы данных;</w:t>
            </w:r>
          </w:p>
          <w:p w:rsidR="00000000" w:rsidRDefault="005D4543">
            <w:pPr>
              <w:pStyle w:val="ConsPlusNormal"/>
              <w:ind w:firstLine="283"/>
              <w:jc w:val="both"/>
            </w:pPr>
            <w:r>
              <w:t>работе с документами отраслевой направленности.</w:t>
            </w:r>
          </w:p>
        </w:tc>
      </w:tr>
    </w:tbl>
    <w:p w:rsidR="00000000" w:rsidRDefault="005D4543">
      <w:pPr>
        <w:pStyle w:val="ConsPlusNormal"/>
        <w:jc w:val="both"/>
      </w:pPr>
    </w:p>
    <w:p w:rsidR="00000000" w:rsidRDefault="005D4543">
      <w:pPr>
        <w:pStyle w:val="ConsPlusNormal"/>
        <w:jc w:val="both"/>
      </w:pPr>
    </w:p>
    <w:p w:rsidR="005D4543" w:rsidRDefault="005D4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4543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43" w:rsidRDefault="005D4543">
      <w:pPr>
        <w:spacing w:after="0" w:line="240" w:lineRule="auto"/>
      </w:pPr>
      <w:r>
        <w:separator/>
      </w:r>
    </w:p>
  </w:endnote>
  <w:endnote w:type="continuationSeparator" w:id="0">
    <w:p w:rsidR="005D4543" w:rsidRDefault="005D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45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F79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792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F79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792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D454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45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F79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792F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F79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F792F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D454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43" w:rsidRDefault="005D4543">
      <w:pPr>
        <w:spacing w:after="0" w:line="240" w:lineRule="auto"/>
      </w:pPr>
      <w:r>
        <w:separator/>
      </w:r>
    </w:p>
  </w:footnote>
  <w:footnote w:type="continuationSeparator" w:id="0">
    <w:p w:rsidR="005D4543" w:rsidRDefault="005D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1547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sz w:val="18"/>
              <w:szCs w:val="18"/>
            </w:rPr>
            <w:t xml:space="preserve">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000000" w:rsidRDefault="005D45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454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</w:t>
          </w:r>
          <w:r>
            <w:rPr>
              <w:rFonts w:ascii="Tahoma" w:hAnsi="Tahoma" w:cs="Tahoma"/>
              <w:sz w:val="16"/>
              <w:szCs w:val="16"/>
            </w:rPr>
            <w:t>6 N 1547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45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000000" w:rsidRDefault="005D45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454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D3120"/>
    <w:rsid w:val="005D4543"/>
    <w:rsid w:val="008F792F"/>
    <w:rsid w:val="00A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374847&amp;date=06.04.2023&amp;dst=100199&amp;field=134" TargetMode="External"/><Relationship Id="rId18" Type="http://schemas.openxmlformats.org/officeDocument/2006/relationships/hyperlink" Target="https://login.consultant.ru/link/?req=doc&amp;demo=1&amp;base=LAW&amp;n=428629&amp;date=06.04.2023&amp;dst=104606&amp;field=134" TargetMode="External"/><Relationship Id="rId26" Type="http://schemas.openxmlformats.org/officeDocument/2006/relationships/hyperlink" Target="https://login.consultant.ru/link/?req=doc&amp;demo=1&amp;base=LAW&amp;n=411930&amp;date=06.04.2023&amp;dst=100030&amp;field=134" TargetMode="External"/><Relationship Id="rId39" Type="http://schemas.openxmlformats.org/officeDocument/2006/relationships/hyperlink" Target="https://login.consultant.ru/link/?req=doc&amp;demo=1&amp;base=LAW&amp;n=211657&amp;date=06.04.2023&amp;dst=10000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1&amp;base=LAW&amp;n=374847&amp;date=06.04.2023&amp;dst=100200&amp;field=134" TargetMode="External"/><Relationship Id="rId34" Type="http://schemas.openxmlformats.org/officeDocument/2006/relationships/hyperlink" Target="https://login.consultant.ru/link/?req=doc&amp;demo=1&amp;base=LAW&amp;n=211462&amp;date=06.04.2023&amp;dst=100009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374847&amp;date=06.04.2023&amp;dst=100199&amp;field=134" TargetMode="External"/><Relationship Id="rId25" Type="http://schemas.openxmlformats.org/officeDocument/2006/relationships/hyperlink" Target="https://login.consultant.ru/link/?req=doc&amp;demo=1&amp;base=LAW&amp;n=428629&amp;date=06.04.2023&amp;dst=104607&amp;field=134" TargetMode="External"/><Relationship Id="rId33" Type="http://schemas.openxmlformats.org/officeDocument/2006/relationships/hyperlink" Target="https://login.consultant.ru/link/?req=doc&amp;demo=1&amp;base=LAW&amp;n=402282&amp;date=06.04.2023" TargetMode="External"/><Relationship Id="rId38" Type="http://schemas.openxmlformats.org/officeDocument/2006/relationships/hyperlink" Target="https://login.consultant.ru/link/?req=doc&amp;demo=1&amp;base=LAW&amp;n=211494&amp;date=06.04.2023&amp;dst=10000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176010&amp;date=06.04.2023&amp;dst=100027&amp;field=134" TargetMode="External"/><Relationship Id="rId20" Type="http://schemas.openxmlformats.org/officeDocument/2006/relationships/hyperlink" Target="https://login.consultant.ru/link/?req=doc&amp;demo=1&amp;base=LAW&amp;n=214720&amp;date=06.04.2023" TargetMode="External"/><Relationship Id="rId29" Type="http://schemas.openxmlformats.org/officeDocument/2006/relationships/hyperlink" Target="https://login.consultant.ru/link/?req=doc&amp;demo=1&amp;base=LAW&amp;n=428629&amp;date=06.04.2023&amp;dst=104611&amp;field=134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demo=1&amp;base=LAW&amp;n=374847&amp;date=06.04.2023&amp;dst=100201&amp;field=134" TargetMode="External"/><Relationship Id="rId32" Type="http://schemas.openxmlformats.org/officeDocument/2006/relationships/hyperlink" Target="https://login.consultant.ru/link/?req=doc&amp;demo=1&amp;base=LAW&amp;n=428629&amp;date=06.04.2023&amp;dst=104624&amp;field=134" TargetMode="External"/><Relationship Id="rId37" Type="http://schemas.openxmlformats.org/officeDocument/2006/relationships/hyperlink" Target="https://login.consultant.ru/link/?req=doc&amp;demo=1&amp;base=LAW&amp;n=211665&amp;date=06.04.2023&amp;dst=100009&amp;field=134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287618&amp;date=06.04.2023&amp;dst=100042&amp;field=134" TargetMode="External"/><Relationship Id="rId23" Type="http://schemas.openxmlformats.org/officeDocument/2006/relationships/hyperlink" Target="https://login.consultant.ru/link/?req=doc&amp;demo=1&amp;base=LAW&amp;n=377712&amp;date=06.04.2023&amp;dst=100963&amp;field=134" TargetMode="External"/><Relationship Id="rId28" Type="http://schemas.openxmlformats.org/officeDocument/2006/relationships/hyperlink" Target="https://login.consultant.ru/link/?req=doc&amp;demo=1&amp;base=LAW&amp;n=374847&amp;date=06.04.2023&amp;dst=100203&amp;field=134" TargetMode="External"/><Relationship Id="rId36" Type="http://schemas.openxmlformats.org/officeDocument/2006/relationships/hyperlink" Target="https://login.consultant.ru/link/?req=doc&amp;demo=1&amp;base=LAW&amp;n=211636&amp;date=06.04.2023&amp;dst=100009&amp;field=134" TargetMode="External"/><Relationship Id="rId10" Type="http://schemas.openxmlformats.org/officeDocument/2006/relationships/hyperlink" Target="https://login.consultant.ru/link/?req=doc&amp;demo=1&amp;base=LAW&amp;n=22472&amp;date=06.04.2023&amp;dst=100108&amp;field=134" TargetMode="External"/><Relationship Id="rId19" Type="http://schemas.openxmlformats.org/officeDocument/2006/relationships/hyperlink" Target="https://login.consultant.ru/link/?req=doc&amp;demo=1&amp;base=LAW&amp;n=214720&amp;date=06.04.2023&amp;dst=100060&amp;field=134" TargetMode="External"/><Relationship Id="rId31" Type="http://schemas.openxmlformats.org/officeDocument/2006/relationships/hyperlink" Target="https://login.consultant.ru/link/?req=doc&amp;demo=1&amp;base=LAW&amp;n=440020&amp;date=06.04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28629&amp;date=06.04.2023&amp;dst=104606&amp;field=134" TargetMode="External"/><Relationship Id="rId14" Type="http://schemas.openxmlformats.org/officeDocument/2006/relationships/hyperlink" Target="https://login.consultant.ru/link/?req=doc&amp;demo=1&amp;base=LAW&amp;n=428629&amp;date=06.04.2023&amp;dst=104606&amp;field=134" TargetMode="External"/><Relationship Id="rId22" Type="http://schemas.openxmlformats.org/officeDocument/2006/relationships/hyperlink" Target="https://login.consultant.ru/link/?req=doc&amp;demo=1&amp;base=LAW&amp;n=440020&amp;date=06.04.2023&amp;dst=100249&amp;field=134" TargetMode="External"/><Relationship Id="rId27" Type="http://schemas.openxmlformats.org/officeDocument/2006/relationships/hyperlink" Target="https://login.consultant.ru/link/?req=doc&amp;demo=1&amp;base=LAW&amp;n=428629&amp;date=06.04.2023&amp;dst=104609&amp;field=134" TargetMode="External"/><Relationship Id="rId30" Type="http://schemas.openxmlformats.org/officeDocument/2006/relationships/hyperlink" Target="https://login.consultant.ru/link/?req=doc&amp;demo=1&amp;base=LAW&amp;n=428629&amp;date=06.04.2023&amp;dst=104613&amp;field=134" TargetMode="External"/><Relationship Id="rId35" Type="http://schemas.openxmlformats.org/officeDocument/2006/relationships/hyperlink" Target="https://login.consultant.ru/link/?req=doc&amp;demo=1&amp;base=LAW&amp;n=211515&amp;date=06.04.2023&amp;dst=100009&amp;field=134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8380</Words>
  <Characters>47770</Characters>
  <Application>Microsoft Office Word</Application>
  <DocSecurity>2</DocSecurity>
  <Lines>398</Lines>
  <Paragraphs>112</Paragraphs>
  <ScaleCrop>false</ScaleCrop>
  <Company>КонсультантПлюс Версия 4022.00.55</Company>
  <LinksUpToDate>false</LinksUpToDate>
  <CharactersWithSpaces>56038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1547(ред. от 01.09.2022)"Об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программирование"(Зарегист</dc:title>
  <dc:creator>m.belousov</dc:creator>
  <cp:lastModifiedBy>m.belousov</cp:lastModifiedBy>
  <cp:revision>2</cp:revision>
  <dcterms:created xsi:type="dcterms:W3CDTF">2023-04-07T10:06:00Z</dcterms:created>
  <dcterms:modified xsi:type="dcterms:W3CDTF">2023-04-07T10:06:00Z</dcterms:modified>
</cp:coreProperties>
</file>