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4B" w:rsidRPr="00396551" w:rsidRDefault="002E504B" w:rsidP="002E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2E504B" w:rsidRPr="00396551" w:rsidRDefault="002E504B" w:rsidP="002E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2E504B" w:rsidRPr="00396551" w:rsidRDefault="002E504B" w:rsidP="002E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Свердловской области </w:t>
      </w:r>
    </w:p>
    <w:p w:rsidR="002E504B" w:rsidRPr="00396551" w:rsidRDefault="002E504B" w:rsidP="002E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«Верхнетуринский механический техникум»</w:t>
      </w: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F02C1" w:rsidRPr="002E504B" w:rsidRDefault="00EF02C1" w:rsidP="002E504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E50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Методические рекомендации </w:t>
      </w:r>
    </w:p>
    <w:p w:rsidR="002E504B" w:rsidRPr="002E504B" w:rsidRDefault="00EF02C1" w:rsidP="002E504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E50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по организации образовательного процесса </w:t>
      </w:r>
    </w:p>
    <w:p w:rsidR="006F1FD7" w:rsidRPr="002E504B" w:rsidRDefault="00EF02C1" w:rsidP="002E504B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E504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 заочной форме обучения</w:t>
      </w: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2E504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P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</w:t>
      </w:r>
      <w:r w:rsidR="00DC13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Верхняя Тура, 2011</w:t>
      </w:r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396551" w:rsidRDefault="00396551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F1FD7" w:rsidRDefault="006F1FD7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6F1FD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E504B" w:rsidRDefault="002E504B" w:rsidP="002E504B">
      <w:pPr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proofErr w:type="spellStart"/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Гильмуллина</w:t>
      </w:r>
      <w:proofErr w:type="spellEnd"/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Л.Н.Методические</w:t>
      </w:r>
      <w:proofErr w:type="spellEnd"/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рекомендации по организации образовательного проце</w:t>
      </w:r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2E50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 по заочной форме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методическое пособие/ Л.Н.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Гильмуллин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2E50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–</w:t>
      </w:r>
      <w:proofErr w:type="gramEnd"/>
      <w:r w:rsidRPr="002E50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E50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В.Тура</w:t>
      </w:r>
      <w:proofErr w:type="spellEnd"/>
      <w:r w:rsidRPr="002E50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: ГБОУ СПО СО «Верхнетуринс</w:t>
      </w:r>
      <w:r w:rsidR="003C027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кий механический техникум», 2012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г.</w:t>
      </w:r>
      <w:r w:rsidRPr="002E50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9</w:t>
      </w:r>
      <w:r w:rsidRPr="002E50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с.</w:t>
      </w:r>
    </w:p>
    <w:p w:rsidR="00A871E4" w:rsidRDefault="00A871E4" w:rsidP="002E504B">
      <w:pPr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A871E4" w:rsidRDefault="00A871E4" w:rsidP="002E504B">
      <w:pPr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1A5A2A" w:rsidRDefault="001A5A2A" w:rsidP="001A5A2A">
      <w:pPr>
        <w:ind w:firstLine="709"/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М</w:t>
      </w:r>
      <w:r w:rsidR="00A871E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етодические рекомендации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по организации образовательного процесса по зао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ч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ной форме обучения  предназначены в помощь учебной части  и преподавателям ГБОУ СПО СО «Верхнетуринский механический техникум», реализующим ОПОП СПО по з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очной форме обучения. Методические рекомендации содержат правила организации обр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зовательного процесса по заочной форме обучения, требования к методическим  указаниям и контрольным работам, а также  к рецензированию контрольных работ в соо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т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ветствии с требованиями ФГОС.</w:t>
      </w:r>
    </w:p>
    <w:p w:rsidR="001A5A2A" w:rsidRPr="001A5A2A" w:rsidRDefault="001A5A2A" w:rsidP="001A5A2A">
      <w:pPr>
        <w:ind w:firstLine="709"/>
        <w:textAlignment w:val="top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</w:pPr>
      <w:r w:rsidRPr="001A5A2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Рекомендовано методическим советом ГБОУ СПО СО «Верхнетуринский механ</w:t>
      </w:r>
      <w:r w:rsidRPr="001A5A2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и</w:t>
      </w:r>
      <w:r w:rsidRPr="001A5A2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ческий техникум»  (Протокол №_</w:t>
      </w:r>
      <w:r w:rsidR="00D76F52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5</w:t>
      </w:r>
      <w:r w:rsidRPr="001A5A2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__ от  «_</w:t>
      </w:r>
      <w:r w:rsidR="00D76F52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18</w:t>
      </w:r>
      <w:r w:rsidR="00886E36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_»_</w:t>
      </w:r>
      <w:r w:rsidR="00D76F52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 xml:space="preserve">03 </w:t>
      </w:r>
      <w:r w:rsidRPr="001A5A2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_2011г.</w:t>
      </w:r>
      <w:r w:rsidR="00886E36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)</w:t>
      </w:r>
      <w:bookmarkStart w:id="0" w:name="_GoBack"/>
      <w:bookmarkEnd w:id="0"/>
    </w:p>
    <w:p w:rsidR="001A5A2A" w:rsidRDefault="001A5A2A" w:rsidP="002E504B">
      <w:pPr>
        <w:textAlignment w:val="top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A871E4" w:rsidRPr="002E504B" w:rsidRDefault="001A5A2A" w:rsidP="002E504B">
      <w:pPr>
        <w:textAlignment w:val="top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2E504B" w:rsidRPr="002E504B" w:rsidRDefault="002E504B" w:rsidP="002E504B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96551" w:rsidRDefault="00396551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 w:type="page"/>
      </w:r>
    </w:p>
    <w:p w:rsidR="006F1FD7" w:rsidRPr="00396551" w:rsidRDefault="00396551" w:rsidP="00D92B27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5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2061B9" w:rsidRPr="00396551" w:rsidRDefault="00EF02C1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образовательного процесса по заочной форме обучения (далее – рекомендации) в государственном бюджетном образов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учреждении среднего профессионального образования Свердловской области «Верхнетуринский механический техникум» (далее – техникум) разработаны </w:t>
      </w:r>
      <w:r w:rsidR="006F1FD7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 w:rsidR="006F1FD7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1FD7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Законом РФ «Об образовании в Российской Федерации» от 29.12.12 № 273-ФЗ,  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образовательными стандартами среднего профе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образования (далее – ФГОС</w:t>
      </w:r>
      <w:r w:rsidR="00416A40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96551">
        <w:rPr>
          <w:rStyle w:val="c0"/>
          <w:rFonts w:ascii="Times New Roman" w:hAnsi="Times New Roman" w:cs="Times New Roman"/>
          <w:sz w:val="24"/>
          <w:szCs w:val="24"/>
        </w:rPr>
        <w:t>приказа</w:t>
      </w:r>
      <w:r w:rsidR="00396551">
        <w:rPr>
          <w:rStyle w:val="c0"/>
          <w:rFonts w:ascii="Times New Roman" w:hAnsi="Times New Roman" w:cs="Times New Roman"/>
          <w:sz w:val="24"/>
          <w:szCs w:val="24"/>
        </w:rPr>
        <w:t xml:space="preserve"> М</w:t>
      </w:r>
      <w:r w:rsidR="00567C27" w:rsidRPr="00396551">
        <w:rPr>
          <w:rStyle w:val="c0"/>
          <w:rFonts w:ascii="Times New Roman" w:hAnsi="Times New Roman" w:cs="Times New Roman"/>
          <w:sz w:val="24"/>
          <w:szCs w:val="24"/>
        </w:rPr>
        <w:t>инистерства образования и науки Р</w:t>
      </w:r>
      <w:r w:rsidR="00396551">
        <w:rPr>
          <w:rStyle w:val="c0"/>
          <w:rFonts w:ascii="Times New Roman" w:hAnsi="Times New Roman" w:cs="Times New Roman"/>
          <w:sz w:val="24"/>
          <w:szCs w:val="24"/>
        </w:rPr>
        <w:t xml:space="preserve">оссийской </w:t>
      </w:r>
      <w:r w:rsidR="00567C27" w:rsidRPr="00396551">
        <w:rPr>
          <w:rStyle w:val="c0"/>
          <w:rFonts w:ascii="Times New Roman" w:hAnsi="Times New Roman" w:cs="Times New Roman"/>
          <w:sz w:val="24"/>
          <w:szCs w:val="24"/>
        </w:rPr>
        <w:t>Ф</w:t>
      </w:r>
      <w:r w:rsidR="00396551">
        <w:rPr>
          <w:rStyle w:val="c0"/>
          <w:rFonts w:ascii="Times New Roman" w:hAnsi="Times New Roman" w:cs="Times New Roman"/>
          <w:sz w:val="24"/>
          <w:szCs w:val="24"/>
        </w:rPr>
        <w:t>едерации</w:t>
      </w:r>
      <w:r w:rsidRPr="00396551">
        <w:rPr>
          <w:rStyle w:val="c0"/>
          <w:rFonts w:ascii="Times New Roman" w:hAnsi="Times New Roman" w:cs="Times New Roman"/>
          <w:sz w:val="24"/>
          <w:szCs w:val="24"/>
        </w:rPr>
        <w:t xml:space="preserve"> №464 от</w:t>
      </w:r>
      <w:proofErr w:type="gramEnd"/>
      <w:r w:rsidRPr="00396551">
        <w:rPr>
          <w:rStyle w:val="c0"/>
          <w:rFonts w:ascii="Times New Roman" w:hAnsi="Times New Roman" w:cs="Times New Roman"/>
          <w:sz w:val="24"/>
          <w:szCs w:val="24"/>
        </w:rPr>
        <w:t xml:space="preserve"> 14.06.2013г «Об утверждении порядка организации и осуществления образовательной деятельности по образовательным программам средн</w:t>
      </w:r>
      <w:r w:rsidRPr="00396551"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396551">
        <w:rPr>
          <w:rStyle w:val="c0"/>
          <w:rFonts w:ascii="Times New Roman" w:hAnsi="Times New Roman" w:cs="Times New Roman"/>
          <w:sz w:val="24"/>
          <w:szCs w:val="24"/>
        </w:rPr>
        <w:t>го профессионального образования»</w:t>
      </w:r>
      <w:r w:rsidR="00567C27" w:rsidRPr="00396551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CC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1FD7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и иными локальными актами</w:t>
      </w:r>
      <w:r w:rsid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D7" w:rsidRPr="00396551" w:rsidRDefault="00EF02C1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</w:t>
      </w:r>
      <w:r w:rsid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рекомендации предназначены</w:t>
      </w:r>
      <w:r w:rsidR="00567C27" w:rsidRPr="003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помощь </w:t>
      </w:r>
      <w:r w:rsidR="00396551">
        <w:rPr>
          <w:rFonts w:ascii="Times New Roman" w:hAnsi="Times New Roman" w:cs="Times New Roman"/>
          <w:sz w:val="24"/>
          <w:szCs w:val="24"/>
        </w:rPr>
        <w:t>организации</w:t>
      </w:r>
      <w:r w:rsidR="00567C27" w:rsidRPr="00396551">
        <w:rPr>
          <w:rFonts w:ascii="Times New Roman" w:hAnsi="Times New Roman" w:cs="Times New Roman"/>
          <w:sz w:val="24"/>
          <w:szCs w:val="24"/>
        </w:rPr>
        <w:t xml:space="preserve"> и ос</w:t>
      </w:r>
      <w:r w:rsidR="00567C27" w:rsidRPr="00396551">
        <w:rPr>
          <w:rFonts w:ascii="Times New Roman" w:hAnsi="Times New Roman" w:cs="Times New Roman"/>
          <w:sz w:val="24"/>
          <w:szCs w:val="24"/>
        </w:rPr>
        <w:t>у</w:t>
      </w:r>
      <w:r w:rsidR="00567C27" w:rsidRPr="00396551"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в техникуме по образовательным программам среднего</w:t>
      </w:r>
      <w:r w:rsidR="0039655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</w:t>
      </w:r>
      <w:r w:rsidR="00567C27" w:rsidRPr="00396551">
        <w:rPr>
          <w:rFonts w:ascii="Times New Roman" w:hAnsi="Times New Roman" w:cs="Times New Roman"/>
          <w:sz w:val="24"/>
          <w:szCs w:val="24"/>
        </w:rPr>
        <w:t>программ подготовки специалистов среднего звена (далее ППССЗ) по заочной форме обучения.</w:t>
      </w:r>
    </w:p>
    <w:p w:rsidR="00283E19" w:rsidRPr="00283E19" w:rsidRDefault="00567C27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51">
        <w:rPr>
          <w:rFonts w:ascii="Times New Roman" w:hAnsi="Times New Roman" w:cs="Times New Roman"/>
          <w:sz w:val="24"/>
          <w:szCs w:val="24"/>
        </w:rPr>
        <w:t>К освоению ППССЗ по заочной форме обучения допускаются лица, име</w:t>
      </w:r>
      <w:r w:rsidRPr="00396551">
        <w:rPr>
          <w:rFonts w:ascii="Times New Roman" w:hAnsi="Times New Roman" w:cs="Times New Roman"/>
          <w:sz w:val="24"/>
          <w:szCs w:val="24"/>
        </w:rPr>
        <w:t>ю</w:t>
      </w:r>
      <w:r w:rsidRPr="00396551">
        <w:rPr>
          <w:rFonts w:ascii="Times New Roman" w:hAnsi="Times New Roman" w:cs="Times New Roman"/>
          <w:sz w:val="24"/>
          <w:szCs w:val="24"/>
        </w:rPr>
        <w:t>щие образование не ниже основного общего или среднего общего образования.</w:t>
      </w:r>
      <w:r w:rsidR="00416A40" w:rsidRPr="0039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19" w:rsidRPr="00396551" w:rsidRDefault="00283E19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51">
        <w:rPr>
          <w:rFonts w:ascii="Times New Roman" w:hAnsi="Times New Roman" w:cs="Times New Roman"/>
          <w:sz w:val="24"/>
          <w:szCs w:val="24"/>
        </w:rPr>
        <w:t>Образовательная программа ППССЗ по заочной форме обучения формир</w:t>
      </w:r>
      <w:r w:rsidRPr="00396551">
        <w:rPr>
          <w:rFonts w:ascii="Times New Roman" w:hAnsi="Times New Roman" w:cs="Times New Roman"/>
          <w:sz w:val="24"/>
          <w:szCs w:val="24"/>
        </w:rPr>
        <w:t>у</w:t>
      </w:r>
      <w:r w:rsidRPr="00396551">
        <w:rPr>
          <w:rFonts w:ascii="Times New Roman" w:hAnsi="Times New Roman" w:cs="Times New Roman"/>
          <w:sz w:val="24"/>
          <w:szCs w:val="24"/>
        </w:rPr>
        <w:t>ется в соответствии с требованиями соответствующего ФГОС СПО.</w:t>
      </w:r>
    </w:p>
    <w:p w:rsidR="00283E19" w:rsidRPr="00396551" w:rsidRDefault="00283E19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51">
        <w:rPr>
          <w:rFonts w:ascii="Times New Roman" w:hAnsi="Times New Roman" w:cs="Times New Roman"/>
          <w:sz w:val="24"/>
          <w:szCs w:val="24"/>
        </w:rPr>
        <w:t>Нормативный срок освоения ППС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6551">
        <w:rPr>
          <w:rFonts w:ascii="Times New Roman" w:hAnsi="Times New Roman" w:cs="Times New Roman"/>
          <w:sz w:val="24"/>
          <w:szCs w:val="24"/>
        </w:rPr>
        <w:t>З по заочной форме обучения на базе среднего общего образования  увеличивается не более чем на 1 год, а на базе основного общего не более чем на 1,5 года.</w:t>
      </w:r>
    </w:p>
    <w:p w:rsidR="00567C27" w:rsidRPr="00396551" w:rsidRDefault="00283E19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19">
        <w:rPr>
          <w:rFonts w:ascii="Times New Roman" w:hAnsi="Times New Roman" w:cs="Times New Roman"/>
          <w:sz w:val="24"/>
          <w:szCs w:val="24"/>
        </w:rPr>
        <w:t xml:space="preserve">Для лиц, имеющих профессиональное образование или стаж практической работы по профилю специальности, а также родственной ей, продолжительность обучения </w:t>
      </w:r>
      <w:r>
        <w:rPr>
          <w:rFonts w:ascii="Times New Roman" w:hAnsi="Times New Roman" w:cs="Times New Roman"/>
          <w:sz w:val="24"/>
          <w:szCs w:val="24"/>
        </w:rPr>
        <w:t xml:space="preserve">сокращается </w:t>
      </w:r>
      <w:r w:rsidRPr="00283E19">
        <w:rPr>
          <w:rFonts w:ascii="Times New Roman" w:hAnsi="Times New Roman" w:cs="Times New Roman"/>
          <w:sz w:val="24"/>
          <w:szCs w:val="24"/>
        </w:rPr>
        <w:t xml:space="preserve">по отношению к нормативному сроку </w:t>
      </w:r>
      <w:proofErr w:type="gramStart"/>
      <w:r w:rsidRPr="00283E1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83E19">
        <w:rPr>
          <w:rFonts w:ascii="Times New Roman" w:hAnsi="Times New Roman" w:cs="Times New Roman"/>
          <w:sz w:val="24"/>
          <w:szCs w:val="24"/>
        </w:rPr>
        <w:t xml:space="preserve"> заочной форме при обяз</w:t>
      </w:r>
      <w:r w:rsidRPr="00283E19">
        <w:rPr>
          <w:rFonts w:ascii="Times New Roman" w:hAnsi="Times New Roman" w:cs="Times New Roman"/>
          <w:sz w:val="24"/>
          <w:szCs w:val="24"/>
        </w:rPr>
        <w:t>а</w:t>
      </w:r>
      <w:r w:rsidRPr="00283E19">
        <w:rPr>
          <w:rFonts w:ascii="Times New Roman" w:hAnsi="Times New Roman" w:cs="Times New Roman"/>
          <w:sz w:val="24"/>
          <w:szCs w:val="24"/>
        </w:rPr>
        <w:t xml:space="preserve">тельном выполнении </w:t>
      </w:r>
      <w:r>
        <w:rPr>
          <w:rFonts w:ascii="Times New Roman" w:hAnsi="Times New Roman" w:cs="Times New Roman"/>
          <w:sz w:val="24"/>
          <w:szCs w:val="24"/>
        </w:rPr>
        <w:t>требований ФГОС СПО</w:t>
      </w:r>
      <w:r w:rsidRPr="00283E19">
        <w:rPr>
          <w:rFonts w:ascii="Times New Roman" w:hAnsi="Times New Roman" w:cs="Times New Roman"/>
          <w:sz w:val="24"/>
          <w:szCs w:val="24"/>
        </w:rPr>
        <w:t>. В этом случае разрабатыва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283E19">
        <w:rPr>
          <w:rFonts w:ascii="Times New Roman" w:hAnsi="Times New Roman" w:cs="Times New Roman"/>
          <w:sz w:val="24"/>
          <w:szCs w:val="24"/>
        </w:rPr>
        <w:t xml:space="preserve"> индивид</w:t>
      </w:r>
      <w:r w:rsidRPr="00283E19">
        <w:rPr>
          <w:rFonts w:ascii="Times New Roman" w:hAnsi="Times New Roman" w:cs="Times New Roman"/>
          <w:sz w:val="24"/>
          <w:szCs w:val="24"/>
        </w:rPr>
        <w:t>у</w:t>
      </w:r>
      <w:r w:rsidRPr="00283E19">
        <w:rPr>
          <w:rFonts w:ascii="Times New Roman" w:hAnsi="Times New Roman" w:cs="Times New Roman"/>
          <w:sz w:val="24"/>
          <w:szCs w:val="24"/>
        </w:rPr>
        <w:t xml:space="preserve">альные </w:t>
      </w:r>
      <w:proofErr w:type="gramStart"/>
      <w:r w:rsidRPr="00283E19">
        <w:rPr>
          <w:rFonts w:ascii="Times New Roman" w:hAnsi="Times New Roman" w:cs="Times New Roman"/>
          <w:sz w:val="24"/>
          <w:szCs w:val="24"/>
        </w:rPr>
        <w:t>планы</w:t>
      </w:r>
      <w:proofErr w:type="gramEnd"/>
      <w:r w:rsidRPr="00283E19">
        <w:rPr>
          <w:rFonts w:ascii="Times New Roman" w:hAnsi="Times New Roman" w:cs="Times New Roman"/>
          <w:sz w:val="24"/>
          <w:szCs w:val="24"/>
        </w:rPr>
        <w:t xml:space="preserve"> как для отдельных студентов, так и для всей учебной группы.</w:t>
      </w:r>
      <w:r w:rsidR="00416A40" w:rsidRPr="00396551">
        <w:rPr>
          <w:rFonts w:ascii="Times New Roman" w:hAnsi="Times New Roman" w:cs="Times New Roman"/>
          <w:sz w:val="24"/>
          <w:szCs w:val="24"/>
        </w:rPr>
        <w:t>.</w:t>
      </w:r>
    </w:p>
    <w:p w:rsidR="00167D90" w:rsidRPr="00396551" w:rsidRDefault="00167D90" w:rsidP="00396551">
      <w:pPr>
        <w:pStyle w:val="a3"/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6FF9" w:rsidRPr="00396551" w:rsidRDefault="00396551" w:rsidP="00D92B27">
      <w:pPr>
        <w:pStyle w:val="a3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5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</w:t>
      </w:r>
      <w:r w:rsidRPr="003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 ПО ЗАОЧНОЙ ФОРМЕ ОБУЧЕНИЯ </w:t>
      </w:r>
    </w:p>
    <w:p w:rsidR="00167D90" w:rsidRPr="00396551" w:rsidRDefault="00167D90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Учебный год по заоч</w:t>
      </w:r>
      <w:r w:rsidR="00396551">
        <w:rPr>
          <w:rFonts w:ascii="Times New Roman" w:hAnsi="Times New Roman" w:cs="Times New Roman"/>
          <w:sz w:val="24"/>
          <w:szCs w:val="24"/>
        </w:rPr>
        <w:t xml:space="preserve">ной форме обучения в техникуме </w:t>
      </w:r>
      <w:r w:rsidRPr="00396551">
        <w:rPr>
          <w:rFonts w:ascii="Times New Roman" w:hAnsi="Times New Roman" w:cs="Times New Roman"/>
          <w:sz w:val="24"/>
          <w:szCs w:val="24"/>
        </w:rPr>
        <w:t>начинается 1 октября и заканчивается 30 июня.</w:t>
      </w:r>
    </w:p>
    <w:p w:rsidR="00167D90" w:rsidRPr="00396551" w:rsidRDefault="00167D90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Техникум самостоятельно разрабатывает график учебного процесса и опр</w:t>
      </w:r>
      <w:r w:rsidRPr="00396551">
        <w:rPr>
          <w:rFonts w:ascii="Times New Roman" w:hAnsi="Times New Roman" w:cs="Times New Roman"/>
          <w:sz w:val="24"/>
          <w:szCs w:val="24"/>
        </w:rPr>
        <w:t>е</w:t>
      </w:r>
      <w:r w:rsidRPr="00396551">
        <w:rPr>
          <w:rFonts w:ascii="Times New Roman" w:hAnsi="Times New Roman" w:cs="Times New Roman"/>
          <w:sz w:val="24"/>
          <w:szCs w:val="24"/>
        </w:rPr>
        <w:t>деляет количество часов, отводимое на изучение дисциплин и профессиональных мод</w:t>
      </w:r>
      <w:r w:rsidRPr="00396551">
        <w:rPr>
          <w:rFonts w:ascii="Times New Roman" w:hAnsi="Times New Roman" w:cs="Times New Roman"/>
          <w:sz w:val="24"/>
          <w:szCs w:val="24"/>
        </w:rPr>
        <w:t>у</w:t>
      </w:r>
      <w:r w:rsidRPr="00396551">
        <w:rPr>
          <w:rFonts w:ascii="Times New Roman" w:hAnsi="Times New Roman" w:cs="Times New Roman"/>
          <w:sz w:val="24"/>
          <w:szCs w:val="24"/>
        </w:rPr>
        <w:t>лей, исходя из специфики образовательной программы</w:t>
      </w:r>
      <w:r w:rsidR="000D1B04" w:rsidRPr="00396551">
        <w:rPr>
          <w:rFonts w:ascii="Times New Roman" w:hAnsi="Times New Roman" w:cs="Times New Roman"/>
          <w:sz w:val="24"/>
          <w:szCs w:val="24"/>
        </w:rPr>
        <w:t xml:space="preserve"> и максимального количества </w:t>
      </w:r>
      <w:r w:rsidR="00396551">
        <w:rPr>
          <w:rFonts w:ascii="Times New Roman" w:hAnsi="Times New Roman" w:cs="Times New Roman"/>
          <w:sz w:val="24"/>
          <w:szCs w:val="24"/>
        </w:rPr>
        <w:lastRenderedPageBreak/>
        <w:t>учебной нагрузки</w:t>
      </w:r>
      <w:r w:rsidRPr="00396551">
        <w:rPr>
          <w:rFonts w:ascii="Times New Roman" w:hAnsi="Times New Roman" w:cs="Times New Roman"/>
          <w:sz w:val="24"/>
          <w:szCs w:val="24"/>
        </w:rPr>
        <w:t xml:space="preserve">. Наименование дисциплин и их группировка по циклам </w:t>
      </w:r>
      <w:r w:rsidR="00396551">
        <w:rPr>
          <w:rFonts w:ascii="Times New Roman" w:hAnsi="Times New Roman" w:cs="Times New Roman"/>
          <w:sz w:val="24"/>
          <w:szCs w:val="24"/>
        </w:rPr>
        <w:t>соответствует</w:t>
      </w:r>
      <w:r w:rsidRPr="00396551">
        <w:rPr>
          <w:rFonts w:ascii="Times New Roman" w:hAnsi="Times New Roman" w:cs="Times New Roman"/>
          <w:sz w:val="24"/>
          <w:szCs w:val="24"/>
        </w:rPr>
        <w:t xml:space="preserve"> учебным планам для очной формы обучения</w:t>
      </w:r>
      <w:r w:rsidR="00396551">
        <w:rPr>
          <w:rFonts w:ascii="Times New Roman" w:hAnsi="Times New Roman" w:cs="Times New Roman"/>
          <w:sz w:val="24"/>
          <w:szCs w:val="24"/>
        </w:rPr>
        <w:t xml:space="preserve"> соответствующей программы</w:t>
      </w:r>
      <w:r w:rsidRPr="00396551">
        <w:rPr>
          <w:rFonts w:ascii="Times New Roman" w:hAnsi="Times New Roman" w:cs="Times New Roman"/>
          <w:sz w:val="24"/>
          <w:szCs w:val="24"/>
        </w:rPr>
        <w:t>.</w:t>
      </w:r>
    </w:p>
    <w:p w:rsidR="00E5573C" w:rsidRPr="00396551" w:rsidRDefault="00E5573C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При заочной форме обучения осуществляются следующие виды учебной д</w:t>
      </w:r>
      <w:r w:rsidRPr="00396551">
        <w:rPr>
          <w:rFonts w:ascii="Times New Roman" w:hAnsi="Times New Roman" w:cs="Times New Roman"/>
          <w:sz w:val="24"/>
          <w:szCs w:val="24"/>
        </w:rPr>
        <w:t>е</w:t>
      </w:r>
      <w:r w:rsidRPr="00396551">
        <w:rPr>
          <w:rFonts w:ascii="Times New Roman" w:hAnsi="Times New Roman" w:cs="Times New Roman"/>
          <w:sz w:val="24"/>
          <w:szCs w:val="24"/>
        </w:rPr>
        <w:t>ятельности: обзорные и установочные занятия, лабораторные работы и практические з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Pr="00396551">
        <w:rPr>
          <w:rFonts w:ascii="Times New Roman" w:hAnsi="Times New Roman" w:cs="Times New Roman"/>
          <w:sz w:val="24"/>
          <w:szCs w:val="24"/>
        </w:rPr>
        <w:t>нятия, курсовые работы (проекты), промежуточная аттестация, консультации, учебная и производственная (профессиональная) практика, государственная итоговая аттестация.</w:t>
      </w:r>
    </w:p>
    <w:p w:rsidR="00F1402E" w:rsidRPr="00396551" w:rsidRDefault="00F1402E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283E19">
        <w:rPr>
          <w:rFonts w:ascii="Times New Roman" w:hAnsi="Times New Roman" w:cs="Times New Roman"/>
          <w:sz w:val="24"/>
          <w:szCs w:val="24"/>
        </w:rPr>
        <w:t xml:space="preserve"> (далее – сессия)</w:t>
      </w:r>
      <w:r w:rsidRPr="00396551">
        <w:rPr>
          <w:rFonts w:ascii="Times New Roman" w:hAnsi="Times New Roman" w:cs="Times New Roman"/>
          <w:sz w:val="24"/>
          <w:szCs w:val="24"/>
        </w:rPr>
        <w:t>.</w:t>
      </w:r>
      <w:r w:rsidR="00396551">
        <w:rPr>
          <w:rFonts w:ascii="Times New Roman" w:hAnsi="Times New Roman" w:cs="Times New Roman"/>
          <w:sz w:val="24"/>
          <w:szCs w:val="24"/>
        </w:rPr>
        <w:t xml:space="preserve"> </w:t>
      </w:r>
      <w:r w:rsidRPr="00396551">
        <w:rPr>
          <w:rFonts w:ascii="Times New Roman" w:hAnsi="Times New Roman" w:cs="Times New Roman"/>
          <w:sz w:val="24"/>
          <w:szCs w:val="24"/>
        </w:rPr>
        <w:t>Сессия обеспечивает управление</w:t>
      </w:r>
      <w:r w:rsidR="00396551">
        <w:rPr>
          <w:rFonts w:ascii="Times New Roman" w:hAnsi="Times New Roman" w:cs="Times New Roman"/>
          <w:sz w:val="24"/>
          <w:szCs w:val="24"/>
        </w:rPr>
        <w:t xml:space="preserve"> </w:t>
      </w:r>
      <w:r w:rsidRPr="00396551">
        <w:rPr>
          <w:rFonts w:ascii="Times New Roman" w:hAnsi="Times New Roman" w:cs="Times New Roman"/>
          <w:sz w:val="24"/>
          <w:szCs w:val="24"/>
        </w:rPr>
        <w:t>учебной деятельностью студента заочной формы обуч</w:t>
      </w:r>
      <w:r w:rsidRPr="00396551">
        <w:rPr>
          <w:rFonts w:ascii="Times New Roman" w:hAnsi="Times New Roman" w:cs="Times New Roman"/>
          <w:sz w:val="24"/>
          <w:szCs w:val="24"/>
        </w:rPr>
        <w:t>е</w:t>
      </w:r>
      <w:r w:rsidRPr="00396551">
        <w:rPr>
          <w:rFonts w:ascii="Times New Roman" w:hAnsi="Times New Roman" w:cs="Times New Roman"/>
          <w:sz w:val="24"/>
          <w:szCs w:val="24"/>
        </w:rPr>
        <w:t>ния и проводится с целью определения:</w:t>
      </w:r>
    </w:p>
    <w:p w:rsidR="00F1402E" w:rsidRPr="00396551" w:rsidRDefault="00F1402E" w:rsidP="00396551">
      <w:pPr>
        <w:pStyle w:val="c1"/>
        <w:spacing w:before="0" w:beforeAutospacing="0" w:after="0" w:afterAutospacing="0" w:line="360" w:lineRule="auto"/>
        <w:ind w:firstLine="709"/>
        <w:jc w:val="both"/>
      </w:pPr>
      <w:r w:rsidRPr="00396551">
        <w:rPr>
          <w:rStyle w:val="c0"/>
        </w:rPr>
        <w:t>- полноты теоретических знаний по дисциплине или ряду</w:t>
      </w:r>
      <w:r w:rsidR="00396551">
        <w:rPr>
          <w:rStyle w:val="c0"/>
        </w:rPr>
        <w:t xml:space="preserve"> </w:t>
      </w:r>
      <w:r w:rsidRPr="00396551">
        <w:rPr>
          <w:rStyle w:val="c0"/>
        </w:rPr>
        <w:t>дисциплин</w:t>
      </w:r>
      <w:r w:rsidRPr="00396551">
        <w:rPr>
          <w:rStyle w:val="c13"/>
        </w:rPr>
        <w:t>;</w:t>
      </w:r>
    </w:p>
    <w:p w:rsidR="00F1402E" w:rsidRPr="00396551" w:rsidRDefault="00F1402E" w:rsidP="00396551">
      <w:pPr>
        <w:pStyle w:val="c1"/>
        <w:spacing w:before="0" w:beforeAutospacing="0" w:after="0" w:afterAutospacing="0" w:line="360" w:lineRule="auto"/>
        <w:ind w:firstLine="709"/>
        <w:jc w:val="both"/>
      </w:pPr>
      <w:r w:rsidRPr="00396551">
        <w:rPr>
          <w:rStyle w:val="c0"/>
        </w:rPr>
        <w:t xml:space="preserve">- </w:t>
      </w:r>
      <w:proofErr w:type="spellStart"/>
      <w:r w:rsidRPr="00396551">
        <w:rPr>
          <w:rStyle w:val="c0"/>
        </w:rPr>
        <w:t>сформированности</w:t>
      </w:r>
      <w:proofErr w:type="spellEnd"/>
      <w:r w:rsidRPr="00396551">
        <w:rPr>
          <w:rStyle w:val="c0"/>
        </w:rPr>
        <w:t xml:space="preserve"> умений применять полученные теоретические знания при р</w:t>
      </w:r>
      <w:r w:rsidRPr="00396551">
        <w:rPr>
          <w:rStyle w:val="c0"/>
        </w:rPr>
        <w:t>е</w:t>
      </w:r>
      <w:r w:rsidRPr="00396551">
        <w:rPr>
          <w:rStyle w:val="c0"/>
        </w:rPr>
        <w:t>шении практических задач и выполнении</w:t>
      </w:r>
      <w:r w:rsidR="00396551">
        <w:rPr>
          <w:rStyle w:val="c0"/>
        </w:rPr>
        <w:t xml:space="preserve"> </w:t>
      </w:r>
      <w:r w:rsidRPr="00396551">
        <w:rPr>
          <w:rStyle w:val="c0"/>
        </w:rPr>
        <w:t>лабораторных работ;</w:t>
      </w:r>
    </w:p>
    <w:p w:rsidR="00F1402E" w:rsidRPr="00396551" w:rsidRDefault="00F1402E" w:rsidP="00396551">
      <w:pPr>
        <w:pStyle w:val="c1"/>
        <w:spacing w:before="0" w:beforeAutospacing="0" w:after="0" w:afterAutospacing="0" w:line="360" w:lineRule="auto"/>
        <w:ind w:firstLine="709"/>
        <w:jc w:val="both"/>
      </w:pPr>
      <w:r w:rsidRPr="00396551">
        <w:rPr>
          <w:rStyle w:val="c0"/>
        </w:rPr>
        <w:t xml:space="preserve">- наличия умений самостоятельной работы </w:t>
      </w:r>
      <w:r w:rsidRPr="00396551">
        <w:rPr>
          <w:rStyle w:val="c13"/>
        </w:rPr>
        <w:t xml:space="preserve">с </w:t>
      </w:r>
      <w:r w:rsidRPr="00396551">
        <w:rPr>
          <w:rStyle w:val="c0"/>
        </w:rPr>
        <w:t>учебной литературой, учебно-методическими материалами;</w:t>
      </w:r>
    </w:p>
    <w:p w:rsidR="00F1402E" w:rsidRPr="00396551" w:rsidRDefault="00F1402E" w:rsidP="00396551">
      <w:pPr>
        <w:pStyle w:val="c1"/>
        <w:spacing w:before="0" w:beforeAutospacing="0" w:after="0" w:afterAutospacing="0" w:line="360" w:lineRule="auto"/>
        <w:ind w:firstLine="709"/>
        <w:jc w:val="both"/>
      </w:pPr>
      <w:r w:rsidRPr="00396551">
        <w:rPr>
          <w:rStyle w:val="c0"/>
        </w:rPr>
        <w:t>- соответствия уровня и качества подготовки выпускника</w:t>
      </w:r>
      <w:r w:rsidRPr="00396551">
        <w:t xml:space="preserve"> требованиям соотве</w:t>
      </w:r>
      <w:r w:rsidRPr="00396551">
        <w:t>т</w:t>
      </w:r>
      <w:r w:rsidRPr="00396551">
        <w:t>ствующего ФГОС СПО</w:t>
      </w:r>
      <w:r w:rsidRPr="00396551">
        <w:rPr>
          <w:rStyle w:val="c0"/>
        </w:rPr>
        <w:t>.</w:t>
      </w:r>
    </w:p>
    <w:p w:rsidR="00F1402E" w:rsidRPr="00396551" w:rsidRDefault="00F1402E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Сессия</w:t>
      </w:r>
      <w:r w:rsidR="00283E19">
        <w:rPr>
          <w:rFonts w:ascii="Times New Roman" w:hAnsi="Times New Roman" w:cs="Times New Roman"/>
          <w:sz w:val="24"/>
          <w:szCs w:val="24"/>
        </w:rPr>
        <w:t xml:space="preserve">, </w:t>
      </w:r>
      <w:r w:rsidR="00283E19" w:rsidRPr="00396551">
        <w:rPr>
          <w:rFonts w:ascii="Times New Roman" w:hAnsi="Times New Roman" w:cs="Times New Roman"/>
          <w:sz w:val="24"/>
          <w:szCs w:val="24"/>
        </w:rPr>
        <w:t>учебная и производственная практики, государственная итоговая а</w:t>
      </w:r>
      <w:r w:rsidR="00283E19" w:rsidRPr="00396551">
        <w:rPr>
          <w:rFonts w:ascii="Times New Roman" w:hAnsi="Times New Roman" w:cs="Times New Roman"/>
          <w:sz w:val="24"/>
          <w:szCs w:val="24"/>
        </w:rPr>
        <w:t>т</w:t>
      </w:r>
      <w:r w:rsidR="00283E19" w:rsidRPr="00396551">
        <w:rPr>
          <w:rFonts w:ascii="Times New Roman" w:hAnsi="Times New Roman" w:cs="Times New Roman"/>
          <w:sz w:val="24"/>
          <w:szCs w:val="24"/>
        </w:rPr>
        <w:t>тестация</w:t>
      </w:r>
      <w:r w:rsidR="00283E19">
        <w:rPr>
          <w:rFonts w:ascii="Times New Roman" w:hAnsi="Times New Roman" w:cs="Times New Roman"/>
          <w:sz w:val="24"/>
          <w:szCs w:val="24"/>
        </w:rPr>
        <w:t xml:space="preserve"> фиксирую</w:t>
      </w:r>
      <w:r w:rsidRPr="00396551">
        <w:rPr>
          <w:rFonts w:ascii="Times New Roman" w:hAnsi="Times New Roman" w:cs="Times New Roman"/>
          <w:sz w:val="24"/>
          <w:szCs w:val="24"/>
        </w:rPr>
        <w:t>тся в графике</w:t>
      </w:r>
      <w:r w:rsidR="00396551">
        <w:rPr>
          <w:rFonts w:ascii="Times New Roman" w:hAnsi="Times New Roman" w:cs="Times New Roman"/>
          <w:sz w:val="24"/>
          <w:szCs w:val="24"/>
        </w:rPr>
        <w:t xml:space="preserve"> </w:t>
      </w:r>
      <w:r w:rsidR="00283E19">
        <w:rPr>
          <w:rFonts w:ascii="Times New Roman" w:hAnsi="Times New Roman" w:cs="Times New Roman"/>
          <w:sz w:val="24"/>
          <w:szCs w:val="24"/>
        </w:rPr>
        <w:t>учебного процесса</w:t>
      </w:r>
      <w:r w:rsidRPr="00396551">
        <w:rPr>
          <w:rFonts w:ascii="Times New Roman" w:hAnsi="Times New Roman" w:cs="Times New Roman"/>
          <w:sz w:val="24"/>
          <w:szCs w:val="24"/>
        </w:rPr>
        <w:t>.</w:t>
      </w:r>
    </w:p>
    <w:p w:rsidR="00F1402E" w:rsidRPr="00396551" w:rsidRDefault="00F1402E" w:rsidP="0039655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Годовой бюджет времени при заочной форме обучения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Pr="00396551">
        <w:rPr>
          <w:rFonts w:ascii="Times New Roman" w:hAnsi="Times New Roman" w:cs="Times New Roman"/>
          <w:sz w:val="24"/>
          <w:szCs w:val="24"/>
        </w:rPr>
        <w:t>распределяется сл</w:t>
      </w:r>
      <w:r w:rsidRPr="00396551">
        <w:rPr>
          <w:rFonts w:ascii="Times New Roman" w:hAnsi="Times New Roman" w:cs="Times New Roman"/>
          <w:sz w:val="24"/>
          <w:szCs w:val="24"/>
        </w:rPr>
        <w:t>е</w:t>
      </w:r>
      <w:r w:rsidRPr="00396551">
        <w:rPr>
          <w:rFonts w:ascii="Times New Roman" w:hAnsi="Times New Roman" w:cs="Times New Roman"/>
          <w:sz w:val="24"/>
          <w:szCs w:val="24"/>
        </w:rPr>
        <w:t>дующим образом (кроме последнего курса):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Pr="00396551">
        <w:rPr>
          <w:rFonts w:ascii="Times New Roman" w:hAnsi="Times New Roman" w:cs="Times New Roman"/>
          <w:sz w:val="24"/>
          <w:szCs w:val="24"/>
        </w:rPr>
        <w:t>каникулы - 9 недель (в летний период), се</w:t>
      </w:r>
      <w:r w:rsidR="002E504B" w:rsidRPr="00396551">
        <w:rPr>
          <w:rFonts w:ascii="Times New Roman" w:hAnsi="Times New Roman" w:cs="Times New Roman"/>
          <w:sz w:val="24"/>
          <w:szCs w:val="24"/>
        </w:rPr>
        <w:t>с</w:t>
      </w:r>
      <w:r w:rsidR="002E504B" w:rsidRPr="00396551">
        <w:rPr>
          <w:rFonts w:ascii="Times New Roman" w:hAnsi="Times New Roman" w:cs="Times New Roman"/>
          <w:sz w:val="24"/>
          <w:szCs w:val="24"/>
        </w:rPr>
        <w:t>сии–30 – 40 дней</w:t>
      </w:r>
      <w:r w:rsidRPr="00396551">
        <w:rPr>
          <w:rFonts w:ascii="Times New Roman" w:hAnsi="Times New Roman" w:cs="Times New Roman"/>
          <w:sz w:val="24"/>
          <w:szCs w:val="24"/>
        </w:rPr>
        <w:t xml:space="preserve"> в зависимости от курса</w:t>
      </w:r>
      <w:r w:rsidR="00283E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063F5">
        <w:rPr>
          <w:rFonts w:ascii="Times New Roman" w:hAnsi="Times New Roman" w:cs="Times New Roman"/>
          <w:sz w:val="24"/>
          <w:szCs w:val="24"/>
        </w:rPr>
        <w:t>КЗоТом Российской Федерации</w:t>
      </w:r>
      <w:r w:rsidRPr="00396551">
        <w:rPr>
          <w:rFonts w:ascii="Times New Roman" w:hAnsi="Times New Roman" w:cs="Times New Roman"/>
          <w:sz w:val="24"/>
          <w:szCs w:val="24"/>
        </w:rPr>
        <w:t>, самостоятельное изучение учебного материала - остальное время.</w:t>
      </w:r>
    </w:p>
    <w:p w:rsidR="00F1402E" w:rsidRPr="00396551" w:rsidRDefault="00F1402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96551">
        <w:rPr>
          <w:rFonts w:ascii="Times New Roman" w:hAnsi="Times New Roman" w:cs="Times New Roman"/>
          <w:sz w:val="24"/>
          <w:szCs w:val="24"/>
        </w:rPr>
        <w:t>На последнем курсе бюджет времени распреде</w:t>
      </w:r>
      <w:r w:rsidR="002E504B" w:rsidRPr="00396551">
        <w:rPr>
          <w:rFonts w:ascii="Times New Roman" w:hAnsi="Times New Roman" w:cs="Times New Roman"/>
          <w:sz w:val="24"/>
          <w:szCs w:val="24"/>
        </w:rPr>
        <w:t>ляется следующим образом: сессии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="002E504B" w:rsidRPr="00396551">
        <w:rPr>
          <w:rFonts w:ascii="Times New Roman" w:hAnsi="Times New Roman" w:cs="Times New Roman"/>
          <w:sz w:val="24"/>
          <w:szCs w:val="24"/>
        </w:rPr>
        <w:t>–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="002E504B" w:rsidRPr="00396551">
        <w:rPr>
          <w:rFonts w:ascii="Times New Roman" w:hAnsi="Times New Roman" w:cs="Times New Roman"/>
          <w:sz w:val="24"/>
          <w:szCs w:val="24"/>
        </w:rPr>
        <w:t>40 дней</w:t>
      </w:r>
      <w:r w:rsidRPr="00396551">
        <w:rPr>
          <w:rFonts w:ascii="Times New Roman" w:hAnsi="Times New Roman" w:cs="Times New Roman"/>
          <w:sz w:val="24"/>
          <w:szCs w:val="24"/>
        </w:rPr>
        <w:t>, преддипломная (квалификационная) практика - 4 недели, государстве</w:t>
      </w:r>
      <w:r w:rsidRPr="00396551">
        <w:rPr>
          <w:rFonts w:ascii="Times New Roman" w:hAnsi="Times New Roman" w:cs="Times New Roman"/>
          <w:sz w:val="24"/>
          <w:szCs w:val="24"/>
        </w:rPr>
        <w:t>н</w:t>
      </w:r>
      <w:r w:rsidRPr="00396551">
        <w:rPr>
          <w:rFonts w:ascii="Times New Roman" w:hAnsi="Times New Roman" w:cs="Times New Roman"/>
          <w:sz w:val="24"/>
          <w:szCs w:val="24"/>
        </w:rPr>
        <w:t>ная итоговая аттестация - 6 недель, самостоятельное изучение учебного материала - остальное время.</w:t>
      </w:r>
      <w:proofErr w:type="gramEnd"/>
    </w:p>
    <w:p w:rsidR="007661E5" w:rsidRDefault="00F1402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Периодичность и сроки проведения сессии устанавливаются рабочим уче</w:t>
      </w:r>
      <w:r w:rsidRPr="00283E19">
        <w:rPr>
          <w:rFonts w:ascii="Times New Roman" w:hAnsi="Times New Roman" w:cs="Times New Roman"/>
          <w:sz w:val="24"/>
          <w:szCs w:val="24"/>
        </w:rPr>
        <w:t>б</w:t>
      </w:r>
      <w:r w:rsidRPr="00283E19">
        <w:rPr>
          <w:rFonts w:ascii="Times New Roman" w:hAnsi="Times New Roman" w:cs="Times New Roman"/>
          <w:sz w:val="24"/>
          <w:szCs w:val="24"/>
        </w:rPr>
        <w:t>ным планом</w:t>
      </w:r>
      <w:r w:rsidR="00283E19">
        <w:rPr>
          <w:rFonts w:ascii="Times New Roman" w:hAnsi="Times New Roman" w:cs="Times New Roman"/>
          <w:sz w:val="24"/>
          <w:szCs w:val="24"/>
        </w:rPr>
        <w:t xml:space="preserve"> ОПОП СПО.</w:t>
      </w:r>
    </w:p>
    <w:p w:rsidR="00E063F5" w:rsidRPr="00283E19" w:rsidRDefault="00E063F5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063F5">
        <w:rPr>
          <w:rFonts w:ascii="Times New Roman" w:hAnsi="Times New Roman" w:cs="Times New Roman"/>
          <w:sz w:val="24"/>
          <w:szCs w:val="24"/>
        </w:rPr>
        <w:t>Извещение о календарных сроках проведения сессии направляется перс</w:t>
      </w:r>
      <w:r w:rsidRPr="00E063F5">
        <w:rPr>
          <w:rFonts w:ascii="Times New Roman" w:hAnsi="Times New Roman" w:cs="Times New Roman"/>
          <w:sz w:val="24"/>
          <w:szCs w:val="24"/>
        </w:rPr>
        <w:t>о</w:t>
      </w:r>
      <w:r w:rsidRPr="00E063F5">
        <w:rPr>
          <w:rFonts w:ascii="Times New Roman" w:hAnsi="Times New Roman" w:cs="Times New Roman"/>
          <w:sz w:val="24"/>
          <w:szCs w:val="24"/>
        </w:rPr>
        <w:t xml:space="preserve">нально каждому успешно обучающемуся студенту не </w:t>
      </w:r>
      <w:proofErr w:type="gramStart"/>
      <w:r w:rsidRPr="00E063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63F5">
        <w:rPr>
          <w:rFonts w:ascii="Times New Roman" w:hAnsi="Times New Roman" w:cs="Times New Roman"/>
          <w:sz w:val="24"/>
          <w:szCs w:val="24"/>
        </w:rPr>
        <w:t xml:space="preserve"> чем за месяц до ее начала, а справка - вызов - не позднее чем за 2 недели до начала сессии.</w:t>
      </w:r>
    </w:p>
    <w:p w:rsidR="005F715B" w:rsidRDefault="00F1402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На обязател</w:t>
      </w:r>
      <w:r w:rsidR="005F715B" w:rsidRPr="00283E19">
        <w:rPr>
          <w:rFonts w:ascii="Times New Roman" w:hAnsi="Times New Roman" w:cs="Times New Roman"/>
          <w:sz w:val="24"/>
          <w:szCs w:val="24"/>
        </w:rPr>
        <w:t>ьные учебные (аудиторные) заняти</w:t>
      </w:r>
      <w:r w:rsidRPr="00283E19">
        <w:rPr>
          <w:rFonts w:ascii="Times New Roman" w:hAnsi="Times New Roman" w:cs="Times New Roman"/>
          <w:sz w:val="24"/>
          <w:szCs w:val="24"/>
        </w:rPr>
        <w:t>я в учебном году отводится не менее 160 часов.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Pr="00283E19">
        <w:rPr>
          <w:rFonts w:ascii="Times New Roman" w:hAnsi="Times New Roman" w:cs="Times New Roman"/>
          <w:sz w:val="24"/>
          <w:szCs w:val="24"/>
        </w:rPr>
        <w:t>Продолжительность обязательных учебных (аудиторных) занятий не должна превышать 8 часов в день.</w:t>
      </w:r>
    </w:p>
    <w:p w:rsidR="00E063F5" w:rsidRPr="00E063F5" w:rsidRDefault="00E063F5" w:rsidP="00E063F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учебных занятий для заочной формы обучения составляется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ведующим учебной частью, </w:t>
      </w:r>
      <w:r w:rsidRPr="00E063F5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техникума. Расписание публикуе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на информационном стенде и сайте техникума н</w:t>
      </w:r>
      <w:r w:rsidRPr="00E063F5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E063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63F5">
        <w:rPr>
          <w:rFonts w:ascii="Times New Roman" w:hAnsi="Times New Roman" w:cs="Times New Roman"/>
          <w:sz w:val="24"/>
          <w:szCs w:val="24"/>
        </w:rPr>
        <w:t xml:space="preserve"> чем за 10 дней до начала сессии.</w:t>
      </w:r>
    </w:p>
    <w:p w:rsidR="005F715B" w:rsidRPr="00283E19" w:rsidRDefault="005F715B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При проведении лабораторных работ и практических занятий техникум р</w:t>
      </w:r>
      <w:r w:rsidRPr="00283E19">
        <w:rPr>
          <w:rFonts w:ascii="Times New Roman" w:hAnsi="Times New Roman" w:cs="Times New Roman"/>
          <w:sz w:val="24"/>
          <w:szCs w:val="24"/>
        </w:rPr>
        <w:t>у</w:t>
      </w:r>
      <w:r w:rsidRPr="00283E19">
        <w:rPr>
          <w:rFonts w:ascii="Times New Roman" w:hAnsi="Times New Roman" w:cs="Times New Roman"/>
          <w:sz w:val="24"/>
          <w:szCs w:val="24"/>
        </w:rPr>
        <w:t>ководствуется Положением по планированию, организации и проведению лабораторных работ и практических занятий.</w:t>
      </w:r>
    </w:p>
    <w:p w:rsidR="005F715B" w:rsidRPr="00283E19" w:rsidRDefault="005F715B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При выполнении курсового проекта (работы) по дисциплине или междисц</w:t>
      </w:r>
      <w:r w:rsidRPr="00283E19">
        <w:rPr>
          <w:rFonts w:ascii="Times New Roman" w:hAnsi="Times New Roman" w:cs="Times New Roman"/>
          <w:sz w:val="24"/>
          <w:szCs w:val="24"/>
        </w:rPr>
        <w:t>и</w:t>
      </w:r>
      <w:r w:rsidRPr="00283E19">
        <w:rPr>
          <w:rFonts w:ascii="Times New Roman" w:hAnsi="Times New Roman" w:cs="Times New Roman"/>
          <w:sz w:val="24"/>
          <w:szCs w:val="24"/>
        </w:rPr>
        <w:t>плинарному курсу техникум руководствуется Положением по организации выполнени</w:t>
      </w:r>
      <w:r w:rsidR="00283E19">
        <w:rPr>
          <w:rFonts w:ascii="Times New Roman" w:hAnsi="Times New Roman" w:cs="Times New Roman"/>
          <w:sz w:val="24"/>
          <w:szCs w:val="24"/>
        </w:rPr>
        <w:t xml:space="preserve">ю </w:t>
      </w:r>
      <w:r w:rsidRPr="00283E19">
        <w:rPr>
          <w:rFonts w:ascii="Times New Roman" w:hAnsi="Times New Roman" w:cs="Times New Roman"/>
          <w:sz w:val="24"/>
          <w:szCs w:val="24"/>
        </w:rPr>
        <w:t>и защите курсовой работы (проекта). Курсовая работа (проект) выполняется за счет времени отводимого на изучение данной дисциплины, и в объеме</w:t>
      </w:r>
      <w:r w:rsidR="00D92B27">
        <w:rPr>
          <w:rFonts w:ascii="Times New Roman" w:hAnsi="Times New Roman" w:cs="Times New Roman"/>
          <w:sz w:val="24"/>
          <w:szCs w:val="24"/>
        </w:rPr>
        <w:t>,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Pr="00283E19">
        <w:rPr>
          <w:rFonts w:ascii="Times New Roman" w:hAnsi="Times New Roman" w:cs="Times New Roman"/>
          <w:sz w:val="24"/>
          <w:szCs w:val="24"/>
        </w:rPr>
        <w:t>предусмотренном учебным пл</w:t>
      </w:r>
      <w:r w:rsidRPr="00283E19">
        <w:rPr>
          <w:rFonts w:ascii="Times New Roman" w:hAnsi="Times New Roman" w:cs="Times New Roman"/>
          <w:sz w:val="24"/>
          <w:szCs w:val="24"/>
        </w:rPr>
        <w:t>а</w:t>
      </w:r>
      <w:r w:rsidRPr="00283E19">
        <w:rPr>
          <w:rFonts w:ascii="Times New Roman" w:hAnsi="Times New Roman" w:cs="Times New Roman"/>
          <w:sz w:val="24"/>
          <w:szCs w:val="24"/>
        </w:rPr>
        <w:t>ном для очной формы обучения.</w:t>
      </w:r>
    </w:p>
    <w:p w:rsidR="005F715B" w:rsidRPr="00283E19" w:rsidRDefault="005F715B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Консультации могут быть групповыми</w:t>
      </w:r>
      <w:r w:rsidR="002E504B" w:rsidRPr="00283E1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E19">
        <w:rPr>
          <w:rFonts w:ascii="Times New Roman" w:hAnsi="Times New Roman" w:cs="Times New Roman"/>
          <w:sz w:val="24"/>
          <w:szCs w:val="24"/>
        </w:rPr>
        <w:t xml:space="preserve">индивидуальными, </w:t>
      </w:r>
      <w:r w:rsidR="002E504B" w:rsidRPr="00283E19">
        <w:rPr>
          <w:rFonts w:ascii="Times New Roman" w:hAnsi="Times New Roman" w:cs="Times New Roman"/>
          <w:sz w:val="24"/>
          <w:szCs w:val="24"/>
        </w:rPr>
        <w:t xml:space="preserve">устными или </w:t>
      </w:r>
      <w:r w:rsidRPr="00283E19">
        <w:rPr>
          <w:rFonts w:ascii="Times New Roman" w:hAnsi="Times New Roman" w:cs="Times New Roman"/>
          <w:sz w:val="24"/>
          <w:szCs w:val="24"/>
        </w:rPr>
        <w:t>письменными (через средства коммуникации).</w:t>
      </w:r>
      <w:r w:rsidR="00283E19">
        <w:rPr>
          <w:rFonts w:ascii="Times New Roman" w:hAnsi="Times New Roman" w:cs="Times New Roman"/>
          <w:sz w:val="24"/>
          <w:szCs w:val="24"/>
        </w:rPr>
        <w:t xml:space="preserve"> </w:t>
      </w:r>
      <w:r w:rsidRPr="00283E19">
        <w:rPr>
          <w:rFonts w:ascii="Times New Roman" w:hAnsi="Times New Roman" w:cs="Times New Roman"/>
          <w:sz w:val="24"/>
          <w:szCs w:val="24"/>
        </w:rPr>
        <w:t>Консультации по всем дисциплинам общ</w:t>
      </w:r>
      <w:r w:rsidRPr="00283E19">
        <w:rPr>
          <w:rFonts w:ascii="Times New Roman" w:hAnsi="Times New Roman" w:cs="Times New Roman"/>
          <w:sz w:val="24"/>
          <w:szCs w:val="24"/>
        </w:rPr>
        <w:t>е</w:t>
      </w:r>
      <w:r w:rsidRPr="00283E19">
        <w:rPr>
          <w:rFonts w:ascii="Times New Roman" w:hAnsi="Times New Roman" w:cs="Times New Roman"/>
          <w:sz w:val="24"/>
          <w:szCs w:val="24"/>
        </w:rPr>
        <w:t>профессионального цикла и профессиональным модулям</w:t>
      </w:r>
      <w:r w:rsidR="00283E19">
        <w:rPr>
          <w:rFonts w:ascii="Times New Roman" w:hAnsi="Times New Roman" w:cs="Times New Roman"/>
          <w:sz w:val="24"/>
          <w:szCs w:val="24"/>
        </w:rPr>
        <w:t>,</w:t>
      </w:r>
      <w:r w:rsidRPr="00283E19">
        <w:rPr>
          <w:rFonts w:ascii="Times New Roman" w:hAnsi="Times New Roman" w:cs="Times New Roman"/>
          <w:sz w:val="24"/>
          <w:szCs w:val="24"/>
        </w:rPr>
        <w:t xml:space="preserve"> изучаемым в данном учебном году, планируются из расчета 0,75 часа на одного студента, по дисциплинам общеобраз</w:t>
      </w:r>
      <w:r w:rsidRPr="00283E19">
        <w:rPr>
          <w:rFonts w:ascii="Times New Roman" w:hAnsi="Times New Roman" w:cs="Times New Roman"/>
          <w:sz w:val="24"/>
          <w:szCs w:val="24"/>
        </w:rPr>
        <w:t>о</w:t>
      </w:r>
      <w:r w:rsidRPr="00283E19">
        <w:rPr>
          <w:rFonts w:ascii="Times New Roman" w:hAnsi="Times New Roman" w:cs="Times New Roman"/>
          <w:sz w:val="24"/>
          <w:szCs w:val="24"/>
        </w:rPr>
        <w:t>вательного цикла – из расчёта 0,5 часа на одного студента. Консультации могут пров</w:t>
      </w:r>
      <w:r w:rsidRPr="00283E19">
        <w:rPr>
          <w:rFonts w:ascii="Times New Roman" w:hAnsi="Times New Roman" w:cs="Times New Roman"/>
          <w:sz w:val="24"/>
          <w:szCs w:val="24"/>
        </w:rPr>
        <w:t>о</w:t>
      </w:r>
      <w:r w:rsidRPr="00283E19">
        <w:rPr>
          <w:rFonts w:ascii="Times New Roman" w:hAnsi="Times New Roman" w:cs="Times New Roman"/>
          <w:sz w:val="24"/>
          <w:szCs w:val="24"/>
        </w:rPr>
        <w:t>диться как в период сессии, так и в межсессионное время.</w:t>
      </w:r>
    </w:p>
    <w:p w:rsidR="007661E5" w:rsidRPr="00283E19" w:rsidRDefault="005F715B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Промежуточная аттестация включает экзамены, дифференцированные зач</w:t>
      </w:r>
      <w:r w:rsidRPr="00283E19">
        <w:rPr>
          <w:rFonts w:ascii="Times New Roman" w:hAnsi="Times New Roman" w:cs="Times New Roman"/>
          <w:sz w:val="24"/>
          <w:szCs w:val="24"/>
        </w:rPr>
        <w:t>е</w:t>
      </w:r>
      <w:r w:rsidRPr="00283E19">
        <w:rPr>
          <w:rFonts w:ascii="Times New Roman" w:hAnsi="Times New Roman" w:cs="Times New Roman"/>
          <w:sz w:val="24"/>
          <w:szCs w:val="24"/>
        </w:rPr>
        <w:t>ты</w:t>
      </w:r>
      <w:r w:rsidR="00605C63" w:rsidRPr="00283E1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E19">
        <w:rPr>
          <w:rFonts w:ascii="Times New Roman" w:hAnsi="Times New Roman" w:cs="Times New Roman"/>
          <w:sz w:val="24"/>
          <w:szCs w:val="24"/>
        </w:rPr>
        <w:t>зачёты</w:t>
      </w:r>
      <w:r w:rsidR="00283E19">
        <w:rPr>
          <w:rFonts w:ascii="Times New Roman" w:hAnsi="Times New Roman" w:cs="Times New Roman"/>
          <w:sz w:val="24"/>
          <w:szCs w:val="24"/>
        </w:rPr>
        <w:t xml:space="preserve"> в соответствии с рабочим учебным планом. Текущий контроль </w:t>
      </w:r>
      <w:r w:rsidR="00605C63" w:rsidRPr="00283E19">
        <w:rPr>
          <w:rFonts w:ascii="Times New Roman" w:hAnsi="Times New Roman" w:cs="Times New Roman"/>
          <w:sz w:val="24"/>
          <w:szCs w:val="24"/>
        </w:rPr>
        <w:t>осуществл</w:t>
      </w:r>
      <w:r w:rsidR="00605C63" w:rsidRPr="00283E19">
        <w:rPr>
          <w:rFonts w:ascii="Times New Roman" w:hAnsi="Times New Roman" w:cs="Times New Roman"/>
          <w:sz w:val="24"/>
          <w:szCs w:val="24"/>
        </w:rPr>
        <w:t>я</w:t>
      </w:r>
      <w:r w:rsidR="00605C63" w:rsidRPr="00283E19">
        <w:rPr>
          <w:rFonts w:ascii="Times New Roman" w:hAnsi="Times New Roman" w:cs="Times New Roman"/>
          <w:sz w:val="24"/>
          <w:szCs w:val="24"/>
        </w:rPr>
        <w:t xml:space="preserve">ется через </w:t>
      </w:r>
      <w:r w:rsidR="007661E5" w:rsidRPr="00283E19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605C63" w:rsidRPr="00283E19">
        <w:rPr>
          <w:rFonts w:ascii="Times New Roman" w:hAnsi="Times New Roman" w:cs="Times New Roman"/>
          <w:sz w:val="24"/>
          <w:szCs w:val="24"/>
        </w:rPr>
        <w:t>контрольные работы, которые студенты выполняют в межсессионный период.</w:t>
      </w:r>
      <w:r w:rsidR="008E237E">
        <w:rPr>
          <w:rFonts w:ascii="Times New Roman" w:hAnsi="Times New Roman" w:cs="Times New Roman"/>
          <w:sz w:val="24"/>
          <w:szCs w:val="24"/>
        </w:rPr>
        <w:t xml:space="preserve"> </w:t>
      </w:r>
      <w:r w:rsidR="007661E5" w:rsidRPr="00396551">
        <w:rPr>
          <w:rFonts w:ascii="Times New Roman" w:hAnsi="Times New Roman" w:cs="Times New Roman"/>
          <w:sz w:val="24"/>
          <w:szCs w:val="24"/>
        </w:rPr>
        <w:t>К</w:t>
      </w:r>
      <w:r w:rsidR="00605C63" w:rsidRPr="00283E19">
        <w:rPr>
          <w:rFonts w:ascii="Times New Roman" w:hAnsi="Times New Roman" w:cs="Times New Roman"/>
          <w:sz w:val="24"/>
          <w:szCs w:val="24"/>
        </w:rPr>
        <w:t>оличе</w:t>
      </w:r>
      <w:r w:rsidR="008E237E">
        <w:rPr>
          <w:rFonts w:ascii="Times New Roman" w:hAnsi="Times New Roman" w:cs="Times New Roman"/>
          <w:sz w:val="24"/>
          <w:szCs w:val="24"/>
        </w:rPr>
        <w:t>ство контрольных работ</w:t>
      </w:r>
      <w:r w:rsidR="00605C63" w:rsidRPr="00283E19">
        <w:rPr>
          <w:rFonts w:ascii="Times New Roman" w:hAnsi="Times New Roman" w:cs="Times New Roman"/>
          <w:sz w:val="24"/>
          <w:szCs w:val="24"/>
        </w:rPr>
        <w:t xml:space="preserve"> в учебном году </w:t>
      </w:r>
      <w:r w:rsidR="007661E5" w:rsidRPr="00283E19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605C63" w:rsidRPr="00283E19">
        <w:rPr>
          <w:rFonts w:ascii="Times New Roman" w:hAnsi="Times New Roman" w:cs="Times New Roman"/>
          <w:sz w:val="24"/>
          <w:szCs w:val="24"/>
        </w:rPr>
        <w:t>не более десяти</w:t>
      </w:r>
      <w:r w:rsidR="007661E5" w:rsidRPr="00283E19">
        <w:rPr>
          <w:rFonts w:ascii="Times New Roman" w:hAnsi="Times New Roman" w:cs="Times New Roman"/>
          <w:sz w:val="24"/>
          <w:szCs w:val="24"/>
        </w:rPr>
        <w:t>.</w:t>
      </w:r>
    </w:p>
    <w:p w:rsidR="005F715B" w:rsidRDefault="005F715B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Формы и порядок промежуточной аттестации выбираются техникумом с</w:t>
      </w:r>
      <w:r w:rsidRPr="00283E19">
        <w:rPr>
          <w:rFonts w:ascii="Times New Roman" w:hAnsi="Times New Roman" w:cs="Times New Roman"/>
          <w:sz w:val="24"/>
          <w:szCs w:val="24"/>
        </w:rPr>
        <w:t>а</w:t>
      </w:r>
      <w:r w:rsidRPr="00283E19">
        <w:rPr>
          <w:rFonts w:ascii="Times New Roman" w:hAnsi="Times New Roman" w:cs="Times New Roman"/>
          <w:sz w:val="24"/>
          <w:szCs w:val="24"/>
        </w:rPr>
        <w:t>мостоятельно</w:t>
      </w:r>
      <w:r w:rsidR="00605C63" w:rsidRPr="00283E19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текущем контроле и промежуточной атт</w:t>
      </w:r>
      <w:r w:rsidR="00605C63" w:rsidRPr="00283E19">
        <w:rPr>
          <w:rFonts w:ascii="Times New Roman" w:hAnsi="Times New Roman" w:cs="Times New Roman"/>
          <w:sz w:val="24"/>
          <w:szCs w:val="24"/>
        </w:rPr>
        <w:t>е</w:t>
      </w:r>
      <w:r w:rsidR="00605C63" w:rsidRPr="00283E19">
        <w:rPr>
          <w:rFonts w:ascii="Times New Roman" w:hAnsi="Times New Roman" w:cs="Times New Roman"/>
          <w:sz w:val="24"/>
          <w:szCs w:val="24"/>
        </w:rPr>
        <w:t>стации.</w:t>
      </w:r>
    </w:p>
    <w:p w:rsidR="00E063F5" w:rsidRPr="00E063F5" w:rsidRDefault="00E063F5" w:rsidP="00E063F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063F5">
        <w:rPr>
          <w:rFonts w:ascii="Times New Roman" w:hAnsi="Times New Roman" w:cs="Times New Roman"/>
          <w:sz w:val="24"/>
          <w:szCs w:val="24"/>
        </w:rPr>
        <w:t xml:space="preserve">После окончания сессии </w:t>
      </w:r>
      <w:r>
        <w:rPr>
          <w:rFonts w:ascii="Times New Roman" w:hAnsi="Times New Roman" w:cs="Times New Roman"/>
          <w:sz w:val="24"/>
          <w:szCs w:val="24"/>
        </w:rPr>
        <w:t xml:space="preserve">заведующим учебной частью </w:t>
      </w:r>
      <w:r w:rsidRPr="00E063F5">
        <w:rPr>
          <w:rFonts w:ascii="Times New Roman" w:hAnsi="Times New Roman" w:cs="Times New Roman"/>
          <w:sz w:val="24"/>
          <w:szCs w:val="24"/>
        </w:rPr>
        <w:t>составляется сводная ведомость итоговых оце</w:t>
      </w:r>
      <w:r>
        <w:rPr>
          <w:rFonts w:ascii="Times New Roman" w:hAnsi="Times New Roman" w:cs="Times New Roman"/>
          <w:sz w:val="24"/>
          <w:szCs w:val="24"/>
        </w:rPr>
        <w:t>нок по учебным группам заочной формы обучения.</w:t>
      </w:r>
    </w:p>
    <w:p w:rsidR="00E063F5" w:rsidRPr="00E063F5" w:rsidRDefault="00E063F5" w:rsidP="00E063F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E063F5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заведующий учебной частью под</w:t>
      </w:r>
      <w:r w:rsidRPr="00E063F5">
        <w:rPr>
          <w:rFonts w:ascii="Times New Roman" w:hAnsi="Times New Roman" w:cs="Times New Roman"/>
          <w:sz w:val="24"/>
          <w:szCs w:val="24"/>
        </w:rPr>
        <w:t>гот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Pr="00E063F5">
        <w:rPr>
          <w:rFonts w:ascii="Times New Roman" w:hAnsi="Times New Roman" w:cs="Times New Roman"/>
          <w:sz w:val="24"/>
          <w:szCs w:val="24"/>
        </w:rPr>
        <w:t xml:space="preserve"> проект приказа о переводе на следующей курс студентов, сдавших сессию.</w:t>
      </w:r>
      <w:proofErr w:type="gramEnd"/>
    </w:p>
    <w:p w:rsidR="00FD031E" w:rsidRPr="00396551" w:rsidRDefault="00FD031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При проведении производственной (профессиональной) практики техникум руководствуется Положением  о производственной (профессиональной) практике студе</w:t>
      </w:r>
      <w:r w:rsidRPr="00396551">
        <w:rPr>
          <w:rFonts w:ascii="Times New Roman" w:hAnsi="Times New Roman" w:cs="Times New Roman"/>
          <w:sz w:val="24"/>
          <w:szCs w:val="24"/>
        </w:rPr>
        <w:t>н</w:t>
      </w:r>
      <w:r w:rsidRPr="00396551">
        <w:rPr>
          <w:rFonts w:ascii="Times New Roman" w:hAnsi="Times New Roman" w:cs="Times New Roman"/>
          <w:sz w:val="24"/>
          <w:szCs w:val="24"/>
        </w:rPr>
        <w:t>тов. Производственная (профессиональная) практика реализуется в объеме, предусмо</w:t>
      </w:r>
      <w:r w:rsidRPr="00396551">
        <w:rPr>
          <w:rFonts w:ascii="Times New Roman" w:hAnsi="Times New Roman" w:cs="Times New Roman"/>
          <w:sz w:val="24"/>
          <w:szCs w:val="24"/>
        </w:rPr>
        <w:t>т</w:t>
      </w:r>
      <w:r w:rsidRPr="00396551">
        <w:rPr>
          <w:rFonts w:ascii="Times New Roman" w:hAnsi="Times New Roman" w:cs="Times New Roman"/>
          <w:sz w:val="24"/>
          <w:szCs w:val="24"/>
        </w:rPr>
        <w:lastRenderedPageBreak/>
        <w:t>ренном для очной формы обучения, этапы производственной (профессиональной) практ</w:t>
      </w:r>
      <w:r w:rsidRPr="00396551">
        <w:rPr>
          <w:rFonts w:ascii="Times New Roman" w:hAnsi="Times New Roman" w:cs="Times New Roman"/>
          <w:sz w:val="24"/>
          <w:szCs w:val="24"/>
        </w:rPr>
        <w:t>и</w:t>
      </w:r>
      <w:r w:rsidRPr="00396551">
        <w:rPr>
          <w:rFonts w:ascii="Times New Roman" w:hAnsi="Times New Roman" w:cs="Times New Roman"/>
          <w:sz w:val="24"/>
          <w:szCs w:val="24"/>
        </w:rPr>
        <w:t xml:space="preserve">ки, предусмотренные </w:t>
      </w:r>
      <w:r w:rsidR="008E237E" w:rsidRPr="0039655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396551">
        <w:rPr>
          <w:rFonts w:ascii="Times New Roman" w:hAnsi="Times New Roman" w:cs="Times New Roman"/>
          <w:sz w:val="24"/>
          <w:szCs w:val="24"/>
        </w:rPr>
        <w:t>ФГОС, должны быть выполнены.</w:t>
      </w:r>
    </w:p>
    <w:p w:rsidR="00FD031E" w:rsidRPr="00283E19" w:rsidRDefault="00FD031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 xml:space="preserve">Преддипломная (квалификационная) практика является обязательной для всех студентов, проводится после последней сессии и предшествует государственной </w:t>
      </w:r>
      <w:r w:rsidR="002E504B" w:rsidRPr="00283E19">
        <w:rPr>
          <w:rFonts w:ascii="Times New Roman" w:hAnsi="Times New Roman" w:cs="Times New Roman"/>
          <w:sz w:val="24"/>
          <w:szCs w:val="24"/>
        </w:rPr>
        <w:t>ит</w:t>
      </w:r>
      <w:r w:rsidR="002E504B" w:rsidRPr="00283E19">
        <w:rPr>
          <w:rFonts w:ascii="Times New Roman" w:hAnsi="Times New Roman" w:cs="Times New Roman"/>
          <w:sz w:val="24"/>
          <w:szCs w:val="24"/>
        </w:rPr>
        <w:t>о</w:t>
      </w:r>
      <w:r w:rsidR="002E504B" w:rsidRPr="00283E19">
        <w:rPr>
          <w:rFonts w:ascii="Times New Roman" w:hAnsi="Times New Roman" w:cs="Times New Roman"/>
          <w:sz w:val="24"/>
          <w:szCs w:val="24"/>
        </w:rPr>
        <w:t>говой</w:t>
      </w:r>
      <w:r w:rsidR="00E063F5">
        <w:rPr>
          <w:rFonts w:ascii="Times New Roman" w:hAnsi="Times New Roman" w:cs="Times New Roman"/>
          <w:sz w:val="24"/>
          <w:szCs w:val="24"/>
        </w:rPr>
        <w:t xml:space="preserve"> </w:t>
      </w:r>
      <w:r w:rsidRPr="00283E19">
        <w:rPr>
          <w:rFonts w:ascii="Times New Roman" w:hAnsi="Times New Roman" w:cs="Times New Roman"/>
          <w:sz w:val="24"/>
          <w:szCs w:val="24"/>
        </w:rPr>
        <w:t>аттестации. Преддипломная (квалификационная) практика реализуется студентом по направлению техникума в объеме не более 4 недель.</w:t>
      </w:r>
    </w:p>
    <w:p w:rsidR="00FD031E" w:rsidRPr="00283E19" w:rsidRDefault="00FD031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Студенты, имеющие стаж работы по профилю специальности (родственной ей) или работающие на должностях, соответствующих получаемой квалификации, осв</w:t>
      </w:r>
      <w:r w:rsidRPr="00283E19">
        <w:rPr>
          <w:rFonts w:ascii="Times New Roman" w:hAnsi="Times New Roman" w:cs="Times New Roman"/>
          <w:sz w:val="24"/>
          <w:szCs w:val="24"/>
        </w:rPr>
        <w:t>о</w:t>
      </w:r>
      <w:r w:rsidRPr="00283E19">
        <w:rPr>
          <w:rFonts w:ascii="Times New Roman" w:hAnsi="Times New Roman" w:cs="Times New Roman"/>
          <w:sz w:val="24"/>
          <w:szCs w:val="24"/>
        </w:rPr>
        <w:t xml:space="preserve">бождаются от прохождения практик, при предоставлении справки с места работы, </w:t>
      </w:r>
      <w:proofErr w:type="gramStart"/>
      <w:r w:rsidRPr="00283E1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283E19">
        <w:rPr>
          <w:rFonts w:ascii="Times New Roman" w:hAnsi="Times New Roman" w:cs="Times New Roman"/>
          <w:sz w:val="24"/>
          <w:szCs w:val="24"/>
        </w:rPr>
        <w:t xml:space="preserve"> преддипломной (квалификационной). </w:t>
      </w:r>
    </w:p>
    <w:p w:rsidR="002E504B" w:rsidRDefault="008E237E" w:rsidP="00283E1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3E19">
        <w:rPr>
          <w:rFonts w:ascii="Times New Roman" w:hAnsi="Times New Roman" w:cs="Times New Roman"/>
          <w:sz w:val="24"/>
          <w:szCs w:val="24"/>
        </w:rPr>
        <w:t>Государственная</w:t>
      </w:r>
      <w:r w:rsidR="002E504B" w:rsidRPr="00283E19">
        <w:rPr>
          <w:rFonts w:ascii="Times New Roman" w:hAnsi="Times New Roman" w:cs="Times New Roman"/>
          <w:sz w:val="24"/>
          <w:szCs w:val="24"/>
        </w:rPr>
        <w:t xml:space="preserve"> итоговая аттестация осуществляется в соответствии с П</w:t>
      </w:r>
      <w:r w:rsidR="002E504B" w:rsidRPr="00283E19">
        <w:rPr>
          <w:rFonts w:ascii="Times New Roman" w:hAnsi="Times New Roman" w:cs="Times New Roman"/>
          <w:sz w:val="24"/>
          <w:szCs w:val="24"/>
        </w:rPr>
        <w:t>о</w:t>
      </w:r>
      <w:r w:rsidR="002E504B" w:rsidRPr="00283E19">
        <w:rPr>
          <w:rFonts w:ascii="Times New Roman" w:hAnsi="Times New Roman" w:cs="Times New Roman"/>
          <w:sz w:val="24"/>
          <w:szCs w:val="24"/>
        </w:rPr>
        <w:t>ложением о государственной итоговой аттестации.</w:t>
      </w:r>
    </w:p>
    <w:p w:rsidR="00E063F5" w:rsidRPr="00E063F5" w:rsidRDefault="00E063F5" w:rsidP="00E063F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063F5">
        <w:rPr>
          <w:rFonts w:ascii="Times New Roman" w:hAnsi="Times New Roman" w:cs="Times New Roman"/>
          <w:sz w:val="24"/>
          <w:szCs w:val="24"/>
        </w:rPr>
        <w:t>Выпускнику, прошедшему в установленном порядке государственную ит</w:t>
      </w:r>
      <w:r w:rsidRPr="00E063F5">
        <w:rPr>
          <w:rFonts w:ascii="Times New Roman" w:hAnsi="Times New Roman" w:cs="Times New Roman"/>
          <w:sz w:val="24"/>
          <w:szCs w:val="24"/>
        </w:rPr>
        <w:t>о</w:t>
      </w:r>
      <w:r w:rsidRPr="00E063F5">
        <w:rPr>
          <w:rFonts w:ascii="Times New Roman" w:hAnsi="Times New Roman" w:cs="Times New Roman"/>
          <w:sz w:val="24"/>
          <w:szCs w:val="24"/>
        </w:rPr>
        <w:t xml:space="preserve">говую аттестацию в </w:t>
      </w:r>
      <w:r>
        <w:rPr>
          <w:rFonts w:ascii="Times New Roman" w:hAnsi="Times New Roman" w:cs="Times New Roman"/>
          <w:sz w:val="24"/>
          <w:szCs w:val="24"/>
        </w:rPr>
        <w:t>техникуме</w:t>
      </w:r>
      <w:r w:rsidRPr="00E063F5">
        <w:rPr>
          <w:rFonts w:ascii="Times New Roman" w:hAnsi="Times New Roman" w:cs="Times New Roman"/>
          <w:sz w:val="24"/>
          <w:szCs w:val="24"/>
        </w:rPr>
        <w:t>, выдается диплом о среднем профессиональном образов</w:t>
      </w:r>
      <w:r w:rsidRPr="00E063F5">
        <w:rPr>
          <w:rFonts w:ascii="Times New Roman" w:hAnsi="Times New Roman" w:cs="Times New Roman"/>
          <w:sz w:val="24"/>
          <w:szCs w:val="24"/>
        </w:rPr>
        <w:t>а</w:t>
      </w:r>
      <w:r w:rsidRPr="00E063F5">
        <w:rPr>
          <w:rFonts w:ascii="Times New Roman" w:hAnsi="Times New Roman" w:cs="Times New Roman"/>
          <w:sz w:val="24"/>
          <w:szCs w:val="24"/>
        </w:rPr>
        <w:t>нии государственного образца и приложение к нему.</w:t>
      </w:r>
    </w:p>
    <w:p w:rsidR="007661E5" w:rsidRPr="00396551" w:rsidRDefault="007661E5" w:rsidP="00396551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05C63" w:rsidRPr="00396551" w:rsidRDefault="008E237E" w:rsidP="00D92B27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96551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Style w:val="c0"/>
          <w:rFonts w:ascii="Times New Roman" w:hAnsi="Times New Roman" w:cs="Times New Roman"/>
          <w:b/>
          <w:sz w:val="24"/>
          <w:szCs w:val="24"/>
        </w:rPr>
        <w:t>. РЕЦЕНЗИРОВАНИЕ</w:t>
      </w:r>
      <w:r w:rsidRPr="00396551">
        <w:rPr>
          <w:rStyle w:val="c0"/>
          <w:rFonts w:ascii="Times New Roman" w:hAnsi="Times New Roman" w:cs="Times New Roman"/>
          <w:b/>
          <w:sz w:val="24"/>
          <w:szCs w:val="24"/>
        </w:rPr>
        <w:t xml:space="preserve"> КОНТРОЛЬНЫХ РАБОТ</w:t>
      </w:r>
    </w:p>
    <w:p w:rsidR="00605C63" w:rsidRPr="008E237E" w:rsidRDefault="00605C63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>Обязательные</w:t>
      </w:r>
      <w:r w:rsidR="008E237E">
        <w:rPr>
          <w:rFonts w:ascii="Times New Roman" w:hAnsi="Times New Roman" w:cs="Times New Roman"/>
          <w:sz w:val="24"/>
          <w:szCs w:val="24"/>
        </w:rPr>
        <w:t xml:space="preserve"> </w:t>
      </w:r>
      <w:r w:rsidRPr="008E237E">
        <w:rPr>
          <w:rFonts w:ascii="Times New Roman" w:hAnsi="Times New Roman" w:cs="Times New Roman"/>
          <w:sz w:val="24"/>
          <w:szCs w:val="24"/>
        </w:rPr>
        <w:t>контрольные работы подлежат рецензированию.</w:t>
      </w:r>
    </w:p>
    <w:p w:rsidR="00605C63" w:rsidRPr="008E237E" w:rsidRDefault="00605C63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>По согласованию с преподавателем выполнение контрольных работ и их р</w:t>
      </w:r>
      <w:r w:rsidRPr="008E237E">
        <w:rPr>
          <w:rFonts w:ascii="Times New Roman" w:hAnsi="Times New Roman" w:cs="Times New Roman"/>
          <w:sz w:val="24"/>
          <w:szCs w:val="24"/>
        </w:rPr>
        <w:t>е</w:t>
      </w:r>
      <w:r w:rsidRPr="008E237E">
        <w:rPr>
          <w:rFonts w:ascii="Times New Roman" w:hAnsi="Times New Roman" w:cs="Times New Roman"/>
          <w:sz w:val="24"/>
          <w:szCs w:val="24"/>
        </w:rPr>
        <w:t>цензирование может выполняться с использованием всех доступных информационных технологий.</w:t>
      </w:r>
    </w:p>
    <w:p w:rsidR="00605C63" w:rsidRPr="008E237E" w:rsidRDefault="00605C63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>На рецензирование контрольных работ по общеобразовательным, общим гуманитарным и социально-экономическим, математическим и естественнонаучным, ди</w:t>
      </w:r>
      <w:r w:rsidRPr="008E237E">
        <w:rPr>
          <w:rFonts w:ascii="Times New Roman" w:hAnsi="Times New Roman" w:cs="Times New Roman"/>
          <w:sz w:val="24"/>
          <w:szCs w:val="24"/>
        </w:rPr>
        <w:t>с</w:t>
      </w:r>
      <w:r w:rsidRPr="008E237E">
        <w:rPr>
          <w:rFonts w:ascii="Times New Roman" w:hAnsi="Times New Roman" w:cs="Times New Roman"/>
          <w:sz w:val="24"/>
          <w:szCs w:val="24"/>
        </w:rPr>
        <w:t>цип</w:t>
      </w:r>
      <w:r w:rsidR="008E237E">
        <w:rPr>
          <w:rFonts w:ascii="Times New Roman" w:hAnsi="Times New Roman" w:cs="Times New Roman"/>
          <w:sz w:val="24"/>
          <w:szCs w:val="24"/>
        </w:rPr>
        <w:t xml:space="preserve">линам отводится 0,5 часа </w:t>
      </w:r>
      <w:proofErr w:type="gramStart"/>
      <w:r w:rsidR="008E23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237E">
        <w:rPr>
          <w:rFonts w:ascii="Times New Roman" w:hAnsi="Times New Roman" w:cs="Times New Roman"/>
          <w:sz w:val="24"/>
          <w:szCs w:val="24"/>
        </w:rPr>
        <w:t xml:space="preserve"> обучающегося; по </w:t>
      </w:r>
      <w:r w:rsidRPr="008E237E">
        <w:rPr>
          <w:rFonts w:ascii="Times New Roman" w:hAnsi="Times New Roman" w:cs="Times New Roman"/>
          <w:sz w:val="24"/>
          <w:szCs w:val="24"/>
        </w:rPr>
        <w:t>общепрофессиональным дисциплинам и профессиональным модулям - 0,75 часа</w:t>
      </w:r>
      <w:r w:rsidR="008E237E">
        <w:rPr>
          <w:rFonts w:ascii="Times New Roman" w:hAnsi="Times New Roman" w:cs="Times New Roman"/>
          <w:sz w:val="24"/>
          <w:szCs w:val="24"/>
        </w:rPr>
        <w:t xml:space="preserve"> на обучающегося</w:t>
      </w:r>
      <w:r w:rsidRPr="008E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1E5" w:rsidRPr="008E237E" w:rsidRDefault="00605C63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>Каждая контрольная работа проверяется преподавателем в срок не более с</w:t>
      </w:r>
      <w:r w:rsidRPr="008E237E">
        <w:rPr>
          <w:rFonts w:ascii="Times New Roman" w:hAnsi="Times New Roman" w:cs="Times New Roman"/>
          <w:sz w:val="24"/>
          <w:szCs w:val="24"/>
        </w:rPr>
        <w:t>е</w:t>
      </w:r>
      <w:r w:rsidRPr="008E237E">
        <w:rPr>
          <w:rFonts w:ascii="Times New Roman" w:hAnsi="Times New Roman" w:cs="Times New Roman"/>
          <w:sz w:val="24"/>
          <w:szCs w:val="24"/>
        </w:rPr>
        <w:t>ми дней</w:t>
      </w:r>
      <w:r w:rsidR="008E237E">
        <w:rPr>
          <w:rFonts w:ascii="Times New Roman" w:hAnsi="Times New Roman" w:cs="Times New Roman"/>
          <w:sz w:val="24"/>
          <w:szCs w:val="24"/>
        </w:rPr>
        <w:t xml:space="preserve"> после её сдачи преподавателю или в учебную часть</w:t>
      </w:r>
      <w:r w:rsidRPr="008E237E">
        <w:rPr>
          <w:rFonts w:ascii="Times New Roman" w:hAnsi="Times New Roman" w:cs="Times New Roman"/>
          <w:sz w:val="24"/>
          <w:szCs w:val="24"/>
        </w:rPr>
        <w:t>. Результаты прове</w:t>
      </w:r>
      <w:r w:rsidR="007661E5" w:rsidRPr="008E237E">
        <w:rPr>
          <w:rFonts w:ascii="Times New Roman" w:hAnsi="Times New Roman" w:cs="Times New Roman"/>
          <w:sz w:val="24"/>
          <w:szCs w:val="24"/>
        </w:rPr>
        <w:t>рки фикс</w:t>
      </w:r>
      <w:r w:rsidR="007661E5" w:rsidRPr="008E237E">
        <w:rPr>
          <w:rFonts w:ascii="Times New Roman" w:hAnsi="Times New Roman" w:cs="Times New Roman"/>
          <w:sz w:val="24"/>
          <w:szCs w:val="24"/>
        </w:rPr>
        <w:t>и</w:t>
      </w:r>
      <w:r w:rsidR="007661E5" w:rsidRPr="008E237E">
        <w:rPr>
          <w:rFonts w:ascii="Times New Roman" w:hAnsi="Times New Roman" w:cs="Times New Roman"/>
          <w:sz w:val="24"/>
          <w:szCs w:val="24"/>
        </w:rPr>
        <w:t xml:space="preserve">руются в журнале </w:t>
      </w:r>
      <w:r w:rsidR="008E237E">
        <w:rPr>
          <w:rFonts w:ascii="Times New Roman" w:hAnsi="Times New Roman" w:cs="Times New Roman"/>
          <w:sz w:val="24"/>
          <w:szCs w:val="24"/>
        </w:rPr>
        <w:t>учета</w:t>
      </w:r>
      <w:r w:rsidR="007661E5" w:rsidRPr="008E237E">
        <w:rPr>
          <w:rFonts w:ascii="Times New Roman" w:hAnsi="Times New Roman" w:cs="Times New Roman"/>
          <w:sz w:val="24"/>
          <w:szCs w:val="24"/>
        </w:rPr>
        <w:t xml:space="preserve"> теоретического обучения или журнале учета </w:t>
      </w:r>
      <w:proofErr w:type="gramStart"/>
      <w:r w:rsidR="007661E5" w:rsidRPr="008E237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7661E5" w:rsidRPr="008E237E">
        <w:rPr>
          <w:rFonts w:ascii="Times New Roman" w:hAnsi="Times New Roman" w:cs="Times New Roman"/>
          <w:sz w:val="24"/>
          <w:szCs w:val="24"/>
        </w:rPr>
        <w:t xml:space="preserve"> профессиональным модулям соответственно.</w:t>
      </w:r>
    </w:p>
    <w:p w:rsidR="00605C63" w:rsidRPr="008E237E" w:rsidRDefault="00605C63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 xml:space="preserve">По зачтенным работам преподаватель может проводить собеседование для выявления возникших при рецензировании вопросов. </w:t>
      </w:r>
    </w:p>
    <w:p w:rsidR="00605C63" w:rsidRPr="008E237E" w:rsidRDefault="00605C63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>Не зачтенные контрольные работы подлежат повторному выполнению и с</w:t>
      </w:r>
      <w:r w:rsidRPr="008E237E">
        <w:rPr>
          <w:rFonts w:ascii="Times New Roman" w:hAnsi="Times New Roman" w:cs="Times New Roman"/>
          <w:sz w:val="24"/>
          <w:szCs w:val="24"/>
        </w:rPr>
        <w:t>о</w:t>
      </w:r>
      <w:r w:rsidRPr="008E237E">
        <w:rPr>
          <w:rFonts w:ascii="Times New Roman" w:hAnsi="Times New Roman" w:cs="Times New Roman"/>
          <w:sz w:val="24"/>
          <w:szCs w:val="24"/>
        </w:rPr>
        <w:t>провождаются развернутой рецензией, используемой для последующей работы над уче</w:t>
      </w:r>
      <w:r w:rsidRPr="008E237E">
        <w:rPr>
          <w:rFonts w:ascii="Times New Roman" w:hAnsi="Times New Roman" w:cs="Times New Roman"/>
          <w:sz w:val="24"/>
          <w:szCs w:val="24"/>
        </w:rPr>
        <w:t>б</w:t>
      </w:r>
      <w:r w:rsidRPr="008E237E">
        <w:rPr>
          <w:rFonts w:ascii="Times New Roman" w:hAnsi="Times New Roman" w:cs="Times New Roman"/>
          <w:sz w:val="24"/>
          <w:szCs w:val="24"/>
        </w:rPr>
        <w:t xml:space="preserve">ным материалом. Повторно выполненная контрольная работа направляется на рецензирование ранее проверявшему эту работу преподавателю. </w:t>
      </w:r>
    </w:p>
    <w:p w:rsidR="00F1402E" w:rsidRDefault="008E237E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Разрешается</w:t>
      </w:r>
      <w:r w:rsidR="00605C63" w:rsidRPr="008E237E">
        <w:rPr>
          <w:rFonts w:ascii="Times New Roman" w:hAnsi="Times New Roman" w:cs="Times New Roman"/>
          <w:sz w:val="24"/>
          <w:szCs w:val="24"/>
        </w:rPr>
        <w:t xml:space="preserve"> прием на рецензирование контрольных работ, выполненных за пределами установленных графиком учебного процесса сроков, в том числе и в период сессии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преподавателем</w:t>
      </w:r>
      <w:r w:rsidR="00605C63" w:rsidRPr="008E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37E" w:rsidRPr="008E237E" w:rsidRDefault="008E237E" w:rsidP="008E237E">
      <w:pPr>
        <w:spacing w:after="0" w:line="360" w:lineRule="auto"/>
        <w:ind w:left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661E5" w:rsidRPr="00396551" w:rsidRDefault="008E237E" w:rsidP="008E2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5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ПОДГОТОВКА МЕТОДИЧЕСКИХ УКАЗАНИЙ И КОНТРОЛЬНЫХ РАБОТ</w:t>
      </w:r>
    </w:p>
    <w:p w:rsidR="002E504B" w:rsidRPr="00396551" w:rsidRDefault="002E504B" w:rsidP="008E237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П</w:t>
      </w:r>
      <w:r w:rsidR="008E237E">
        <w:rPr>
          <w:rFonts w:ascii="Times New Roman" w:hAnsi="Times New Roman" w:cs="Times New Roman"/>
          <w:sz w:val="24"/>
          <w:szCs w:val="24"/>
        </w:rPr>
        <w:t xml:space="preserve">едагогические работники техникума разрабатывают </w:t>
      </w:r>
      <w:r w:rsidRPr="00396551">
        <w:rPr>
          <w:rFonts w:ascii="Times New Roman" w:hAnsi="Times New Roman" w:cs="Times New Roman"/>
          <w:sz w:val="24"/>
          <w:szCs w:val="24"/>
        </w:rPr>
        <w:t>методиче</w:t>
      </w:r>
      <w:r w:rsidR="008E237E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396551">
        <w:rPr>
          <w:rFonts w:ascii="Times New Roman" w:hAnsi="Times New Roman" w:cs="Times New Roman"/>
          <w:sz w:val="24"/>
          <w:szCs w:val="24"/>
        </w:rPr>
        <w:t>указ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Pr="00396551">
        <w:rPr>
          <w:rFonts w:ascii="Times New Roman" w:hAnsi="Times New Roman" w:cs="Times New Roman"/>
          <w:sz w:val="24"/>
          <w:szCs w:val="24"/>
        </w:rPr>
        <w:t>ния для студен</w:t>
      </w:r>
      <w:r w:rsidR="008E237E">
        <w:rPr>
          <w:rFonts w:ascii="Times New Roman" w:hAnsi="Times New Roman" w:cs="Times New Roman"/>
          <w:sz w:val="24"/>
          <w:szCs w:val="24"/>
        </w:rPr>
        <w:t xml:space="preserve">тов заочной формы </w:t>
      </w:r>
      <w:proofErr w:type="gramStart"/>
      <w:r w:rsidR="008E237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8E237E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Pr="00396551">
        <w:rPr>
          <w:rFonts w:ascii="Times New Roman" w:hAnsi="Times New Roman" w:cs="Times New Roman"/>
          <w:sz w:val="24"/>
          <w:szCs w:val="24"/>
        </w:rPr>
        <w:t>дисциплинам и профессионал</w:t>
      </w:r>
      <w:r w:rsidRPr="00396551">
        <w:rPr>
          <w:rFonts w:ascii="Times New Roman" w:hAnsi="Times New Roman" w:cs="Times New Roman"/>
          <w:sz w:val="24"/>
          <w:szCs w:val="24"/>
        </w:rPr>
        <w:t>ь</w:t>
      </w:r>
      <w:r w:rsidRPr="00396551">
        <w:rPr>
          <w:rFonts w:ascii="Times New Roman" w:hAnsi="Times New Roman" w:cs="Times New Roman"/>
          <w:sz w:val="24"/>
          <w:szCs w:val="24"/>
        </w:rPr>
        <w:t>ным модулям на основе рабочих программ</w:t>
      </w:r>
      <w:r w:rsidR="008E237E">
        <w:rPr>
          <w:rFonts w:ascii="Times New Roman" w:hAnsi="Times New Roman" w:cs="Times New Roman"/>
          <w:sz w:val="24"/>
          <w:szCs w:val="24"/>
        </w:rPr>
        <w:t xml:space="preserve"> соответствующих учебных дисциплин и профессиональных модулей</w:t>
      </w:r>
      <w:r w:rsidRPr="00396551">
        <w:rPr>
          <w:rFonts w:ascii="Times New Roman" w:hAnsi="Times New Roman" w:cs="Times New Roman"/>
          <w:sz w:val="24"/>
          <w:szCs w:val="24"/>
        </w:rPr>
        <w:t>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Примерная структура методических указаний:</w:t>
      </w:r>
    </w:p>
    <w:p w:rsidR="002E504B" w:rsidRPr="00396551" w:rsidRDefault="002E504B" w:rsidP="00396551">
      <w:pPr>
        <w:pStyle w:val="HTM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введение;</w:t>
      </w:r>
    </w:p>
    <w:p w:rsidR="002E504B" w:rsidRPr="00396551" w:rsidRDefault="002E504B" w:rsidP="00396551">
      <w:pPr>
        <w:pStyle w:val="HTM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перечень изучаемых тем с требованиями к результатам;</w:t>
      </w:r>
    </w:p>
    <w:p w:rsidR="002E504B" w:rsidRPr="008E237E" w:rsidRDefault="002E504B" w:rsidP="00396551">
      <w:pPr>
        <w:pStyle w:val="HTM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7E">
        <w:rPr>
          <w:rFonts w:ascii="Times New Roman" w:hAnsi="Times New Roman" w:cs="Times New Roman"/>
          <w:sz w:val="24"/>
          <w:szCs w:val="24"/>
        </w:rPr>
        <w:t>методические указания по внеаудиторной самостоятельной работе по изучению</w:t>
      </w:r>
      <w:r w:rsidR="008E237E" w:rsidRPr="008E237E">
        <w:rPr>
          <w:rFonts w:ascii="Times New Roman" w:hAnsi="Times New Roman" w:cs="Times New Roman"/>
          <w:sz w:val="24"/>
          <w:szCs w:val="24"/>
        </w:rPr>
        <w:t xml:space="preserve"> </w:t>
      </w:r>
      <w:r w:rsidRPr="008E237E">
        <w:rPr>
          <w:rFonts w:ascii="Times New Roman" w:hAnsi="Times New Roman" w:cs="Times New Roman"/>
          <w:sz w:val="24"/>
          <w:szCs w:val="24"/>
        </w:rPr>
        <w:t>каждой темы программы с вопросами</w:t>
      </w:r>
      <w:r w:rsidR="008E237E" w:rsidRPr="008E237E">
        <w:rPr>
          <w:rFonts w:ascii="Times New Roman" w:hAnsi="Times New Roman" w:cs="Times New Roman"/>
          <w:sz w:val="24"/>
          <w:szCs w:val="24"/>
        </w:rPr>
        <w:t xml:space="preserve"> </w:t>
      </w:r>
      <w:r w:rsidRPr="008E237E">
        <w:rPr>
          <w:rFonts w:ascii="Times New Roman" w:hAnsi="Times New Roman" w:cs="Times New Roman"/>
          <w:sz w:val="24"/>
          <w:szCs w:val="24"/>
        </w:rPr>
        <w:t>для самоконтроля и рекомендуемой литературой;</w:t>
      </w:r>
    </w:p>
    <w:p w:rsidR="002E504B" w:rsidRPr="00396551" w:rsidRDefault="002E504B" w:rsidP="00396551">
      <w:pPr>
        <w:pStyle w:val="HTML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задания для контрольных работ с требованиями к их</w:t>
      </w:r>
      <w:r w:rsidR="008E237E">
        <w:rPr>
          <w:rFonts w:ascii="Times New Roman" w:hAnsi="Times New Roman" w:cs="Times New Roman"/>
          <w:sz w:val="24"/>
          <w:szCs w:val="24"/>
        </w:rPr>
        <w:t xml:space="preserve"> выполнению с образцами </w:t>
      </w:r>
      <w:r w:rsidRPr="00396551">
        <w:rPr>
          <w:rFonts w:ascii="Times New Roman" w:hAnsi="Times New Roman" w:cs="Times New Roman"/>
          <w:sz w:val="24"/>
          <w:szCs w:val="24"/>
        </w:rPr>
        <w:t>их выполнения.</w:t>
      </w:r>
    </w:p>
    <w:p w:rsidR="002E504B" w:rsidRPr="00982732" w:rsidRDefault="002E504B" w:rsidP="0098273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82732">
        <w:rPr>
          <w:rFonts w:ascii="Times New Roman" w:hAnsi="Times New Roman" w:cs="Times New Roman"/>
          <w:sz w:val="24"/>
          <w:szCs w:val="24"/>
        </w:rPr>
        <w:t xml:space="preserve">Основной задачей раздела "Введение" </w:t>
      </w:r>
      <w:r w:rsidR="00982732" w:rsidRPr="0098273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82732">
        <w:rPr>
          <w:rFonts w:ascii="Times New Roman" w:hAnsi="Times New Roman" w:cs="Times New Roman"/>
          <w:sz w:val="24"/>
          <w:szCs w:val="24"/>
        </w:rPr>
        <w:t>ознакомление студентов с целью и порядком изучения данной учебной дисциплины (профессиональ</w:t>
      </w:r>
      <w:r w:rsidR="00982732">
        <w:rPr>
          <w:rFonts w:ascii="Times New Roman" w:hAnsi="Times New Roman" w:cs="Times New Roman"/>
          <w:sz w:val="24"/>
          <w:szCs w:val="24"/>
        </w:rPr>
        <w:t xml:space="preserve">ного модуля), с </w:t>
      </w:r>
      <w:r w:rsidRPr="00982732">
        <w:rPr>
          <w:rFonts w:ascii="Times New Roman" w:hAnsi="Times New Roman" w:cs="Times New Roman"/>
          <w:sz w:val="24"/>
          <w:szCs w:val="24"/>
        </w:rPr>
        <w:t>особенно</w:t>
      </w:r>
      <w:r w:rsidR="00982732">
        <w:rPr>
          <w:rFonts w:ascii="Times New Roman" w:hAnsi="Times New Roman" w:cs="Times New Roman"/>
          <w:sz w:val="24"/>
          <w:szCs w:val="24"/>
        </w:rPr>
        <w:t>стями  самостоятельной работы студентов над</w:t>
      </w:r>
      <w:r w:rsidRPr="00982732">
        <w:rPr>
          <w:rFonts w:ascii="Times New Roman" w:hAnsi="Times New Roman" w:cs="Times New Roman"/>
          <w:sz w:val="24"/>
          <w:szCs w:val="24"/>
        </w:rPr>
        <w:t xml:space="preserve"> учебным  материалом.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В данном разделе рекомендуется изложить: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 xml:space="preserve">- значение изучения </w:t>
      </w:r>
      <w:r w:rsidR="0098273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96551">
        <w:rPr>
          <w:rFonts w:ascii="Times New Roman" w:hAnsi="Times New Roman" w:cs="Times New Roman"/>
          <w:sz w:val="24"/>
          <w:szCs w:val="24"/>
        </w:rPr>
        <w:t>дисциплины (профессионального модуля) при подг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="00982732">
        <w:rPr>
          <w:rFonts w:ascii="Times New Roman" w:hAnsi="Times New Roman" w:cs="Times New Roman"/>
          <w:sz w:val="24"/>
          <w:szCs w:val="24"/>
        </w:rPr>
        <w:t>товке</w:t>
      </w:r>
      <w:r w:rsidRPr="00396551">
        <w:rPr>
          <w:rFonts w:ascii="Times New Roman" w:hAnsi="Times New Roman" w:cs="Times New Roman"/>
          <w:sz w:val="24"/>
          <w:szCs w:val="24"/>
        </w:rPr>
        <w:t xml:space="preserve"> специалиста;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треб</w:t>
      </w:r>
      <w:r w:rsidR="00982732">
        <w:rPr>
          <w:rFonts w:ascii="Times New Roman" w:hAnsi="Times New Roman" w:cs="Times New Roman"/>
          <w:sz w:val="24"/>
          <w:szCs w:val="24"/>
        </w:rPr>
        <w:t xml:space="preserve">ования к результатам освоения </w:t>
      </w:r>
      <w:r w:rsidRPr="00396551">
        <w:rPr>
          <w:rFonts w:ascii="Times New Roman" w:hAnsi="Times New Roman" w:cs="Times New Roman"/>
          <w:sz w:val="24"/>
          <w:szCs w:val="24"/>
        </w:rPr>
        <w:t>дисциплины (профессионального моду</w:t>
      </w:r>
      <w:r w:rsidR="00982732">
        <w:rPr>
          <w:rFonts w:ascii="Times New Roman" w:hAnsi="Times New Roman" w:cs="Times New Roman"/>
          <w:sz w:val="24"/>
          <w:szCs w:val="24"/>
        </w:rPr>
        <w:t xml:space="preserve">ля) в </w:t>
      </w:r>
      <w:r w:rsidRPr="00396551">
        <w:rPr>
          <w:rFonts w:ascii="Times New Roman" w:hAnsi="Times New Roman" w:cs="Times New Roman"/>
          <w:sz w:val="24"/>
          <w:szCs w:val="24"/>
        </w:rPr>
        <w:t>соо</w:t>
      </w:r>
      <w:r w:rsidR="00982732">
        <w:rPr>
          <w:rFonts w:ascii="Times New Roman" w:hAnsi="Times New Roman" w:cs="Times New Roman"/>
          <w:sz w:val="24"/>
          <w:szCs w:val="24"/>
        </w:rPr>
        <w:t>тветствии с</w:t>
      </w:r>
      <w:r w:rsidRPr="00396551">
        <w:rPr>
          <w:rFonts w:ascii="Times New Roman" w:hAnsi="Times New Roman" w:cs="Times New Roman"/>
          <w:sz w:val="24"/>
          <w:szCs w:val="24"/>
        </w:rPr>
        <w:t xml:space="preserve"> ФГОС СПО;</w:t>
      </w:r>
    </w:p>
    <w:p w:rsidR="002E504B" w:rsidRPr="00396551" w:rsidRDefault="00982732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данной дисциплины (профессионального модуля) с другими</w:t>
      </w:r>
      <w:r w:rsidR="002E504B" w:rsidRPr="00396551">
        <w:rPr>
          <w:rFonts w:ascii="Times New Roman" w:hAnsi="Times New Roman" w:cs="Times New Roman"/>
          <w:sz w:val="24"/>
          <w:szCs w:val="24"/>
        </w:rPr>
        <w:t xml:space="preserve"> дисц</w:t>
      </w:r>
      <w:r w:rsidR="002E504B" w:rsidRPr="00396551">
        <w:rPr>
          <w:rFonts w:ascii="Times New Roman" w:hAnsi="Times New Roman" w:cs="Times New Roman"/>
          <w:sz w:val="24"/>
          <w:szCs w:val="24"/>
        </w:rPr>
        <w:t>и</w:t>
      </w:r>
      <w:r w:rsidR="002E504B" w:rsidRPr="003965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линами</w:t>
      </w:r>
      <w:r w:rsidR="002E504B" w:rsidRPr="00396551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особенности изучения данной учебной дисциплины</w:t>
      </w:r>
      <w:r w:rsidR="00982732">
        <w:rPr>
          <w:rFonts w:ascii="Times New Roman" w:hAnsi="Times New Roman" w:cs="Times New Roman"/>
          <w:sz w:val="24"/>
          <w:szCs w:val="24"/>
        </w:rPr>
        <w:t xml:space="preserve"> (профессионального модуля)</w:t>
      </w:r>
      <w:r w:rsidRPr="00396551">
        <w:rPr>
          <w:rFonts w:ascii="Times New Roman" w:hAnsi="Times New Roman" w:cs="Times New Roman"/>
          <w:sz w:val="24"/>
          <w:szCs w:val="24"/>
        </w:rPr>
        <w:t>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количество контрольных работ, практических</w:t>
      </w:r>
      <w:r w:rsidR="00982732">
        <w:rPr>
          <w:rFonts w:ascii="Times New Roman" w:hAnsi="Times New Roman" w:cs="Times New Roman"/>
          <w:sz w:val="24"/>
          <w:szCs w:val="24"/>
        </w:rPr>
        <w:t xml:space="preserve"> занятий, курсовых</w:t>
      </w:r>
      <w:r w:rsidRPr="00396551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982732">
        <w:rPr>
          <w:rFonts w:ascii="Times New Roman" w:hAnsi="Times New Roman" w:cs="Times New Roman"/>
          <w:sz w:val="24"/>
          <w:szCs w:val="24"/>
        </w:rPr>
        <w:t xml:space="preserve">тов, </w:t>
      </w:r>
      <w:r w:rsidRPr="00396551">
        <w:rPr>
          <w:rFonts w:ascii="Times New Roman" w:hAnsi="Times New Roman" w:cs="Times New Roman"/>
          <w:sz w:val="24"/>
          <w:szCs w:val="24"/>
        </w:rPr>
        <w:t>пред</w:t>
      </w:r>
      <w:r w:rsidRPr="00396551">
        <w:rPr>
          <w:rFonts w:ascii="Times New Roman" w:hAnsi="Times New Roman" w:cs="Times New Roman"/>
          <w:sz w:val="24"/>
          <w:szCs w:val="24"/>
        </w:rPr>
        <w:t>у</w:t>
      </w:r>
      <w:r w:rsidRPr="00396551">
        <w:rPr>
          <w:rFonts w:ascii="Times New Roman" w:hAnsi="Times New Roman" w:cs="Times New Roman"/>
          <w:sz w:val="24"/>
          <w:szCs w:val="24"/>
        </w:rPr>
        <w:t>смотренное учебным планом;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форма промежуточной аттестации.</w:t>
      </w:r>
    </w:p>
    <w:p w:rsidR="002E504B" w:rsidRPr="00396551" w:rsidRDefault="002E504B" w:rsidP="0098273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Перечень изучаемых тем да</w:t>
      </w:r>
      <w:r w:rsidR="00982732">
        <w:rPr>
          <w:rFonts w:ascii="Times New Roman" w:hAnsi="Times New Roman" w:cs="Times New Roman"/>
          <w:sz w:val="24"/>
          <w:szCs w:val="24"/>
        </w:rPr>
        <w:t xml:space="preserve">ётся в той последовательности, </w:t>
      </w:r>
      <w:r w:rsidRPr="00396551">
        <w:rPr>
          <w:rFonts w:ascii="Times New Roman" w:hAnsi="Times New Roman" w:cs="Times New Roman"/>
          <w:sz w:val="24"/>
          <w:szCs w:val="24"/>
        </w:rPr>
        <w:t>которая отражена в рабочей программе. К каждой теме указываются результаты, которые должен ос</w:t>
      </w:r>
      <w:r w:rsidR="00982732">
        <w:rPr>
          <w:rFonts w:ascii="Times New Roman" w:hAnsi="Times New Roman" w:cs="Times New Roman"/>
          <w:sz w:val="24"/>
          <w:szCs w:val="24"/>
        </w:rPr>
        <w:t xml:space="preserve">воить </w:t>
      </w:r>
      <w:r w:rsidRPr="00396551">
        <w:rPr>
          <w:rFonts w:ascii="Times New Roman" w:hAnsi="Times New Roman" w:cs="Times New Roman"/>
          <w:sz w:val="24"/>
          <w:szCs w:val="24"/>
        </w:rPr>
        <w:t>студент при её изучении.</w:t>
      </w:r>
    </w:p>
    <w:p w:rsidR="002E504B" w:rsidRPr="00396551" w:rsidRDefault="002E504B" w:rsidP="0098273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по внеаудиторной самостоятельной работе </w:t>
      </w:r>
      <w:r w:rsidR="00982732">
        <w:rPr>
          <w:rFonts w:ascii="Times New Roman" w:hAnsi="Times New Roman" w:cs="Times New Roman"/>
          <w:sz w:val="24"/>
          <w:szCs w:val="24"/>
        </w:rPr>
        <w:t xml:space="preserve">(далее – ВСР) </w:t>
      </w:r>
      <w:r w:rsidRPr="00396551">
        <w:rPr>
          <w:rFonts w:ascii="Times New Roman" w:hAnsi="Times New Roman" w:cs="Times New Roman"/>
          <w:sz w:val="24"/>
          <w:szCs w:val="24"/>
        </w:rPr>
        <w:t>не долж</w:t>
      </w:r>
      <w:r w:rsidR="00982732">
        <w:rPr>
          <w:rFonts w:ascii="Times New Roman" w:hAnsi="Times New Roman" w:cs="Times New Roman"/>
          <w:sz w:val="24"/>
          <w:szCs w:val="24"/>
        </w:rPr>
        <w:t xml:space="preserve">ны подменять учебники, </w:t>
      </w:r>
      <w:r w:rsidRPr="00396551">
        <w:rPr>
          <w:rFonts w:ascii="Times New Roman" w:hAnsi="Times New Roman" w:cs="Times New Roman"/>
          <w:sz w:val="24"/>
          <w:szCs w:val="24"/>
        </w:rPr>
        <w:t>являться их конспектами или содержать излишне услож</w:t>
      </w:r>
      <w:r w:rsidR="00982732">
        <w:rPr>
          <w:rFonts w:ascii="Times New Roman" w:hAnsi="Times New Roman" w:cs="Times New Roman"/>
          <w:sz w:val="24"/>
          <w:szCs w:val="24"/>
        </w:rPr>
        <w:t xml:space="preserve">ненный и </w:t>
      </w:r>
      <w:r w:rsidRPr="00396551">
        <w:rPr>
          <w:rFonts w:ascii="Times New Roman" w:hAnsi="Times New Roman" w:cs="Times New Roman"/>
          <w:sz w:val="24"/>
          <w:szCs w:val="24"/>
        </w:rPr>
        <w:t>второстепенный материал.</w:t>
      </w:r>
    </w:p>
    <w:p w:rsidR="002E504B" w:rsidRPr="00396551" w:rsidRDefault="00982732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ВСР целесообразно давать к</w:t>
      </w:r>
      <w:r w:rsidR="002E504B" w:rsidRPr="00396551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дой теме программы </w:t>
      </w:r>
      <w:r w:rsidR="002E504B" w:rsidRPr="00396551">
        <w:rPr>
          <w:rFonts w:ascii="Times New Roman" w:hAnsi="Times New Roman" w:cs="Times New Roman"/>
          <w:sz w:val="24"/>
          <w:szCs w:val="24"/>
        </w:rPr>
        <w:t>по основным и наиболее сложным вопросам, учитывая особенности учебной дисциплины. Они должны быть написаны точным, ясным и доступным для понимания языком.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 xml:space="preserve">В методических указаниях </w:t>
      </w:r>
      <w:r w:rsidR="00534643">
        <w:rPr>
          <w:rFonts w:ascii="Times New Roman" w:hAnsi="Times New Roman" w:cs="Times New Roman"/>
          <w:sz w:val="24"/>
          <w:szCs w:val="24"/>
        </w:rPr>
        <w:t xml:space="preserve">по ВСР </w:t>
      </w:r>
      <w:r w:rsidRPr="00396551">
        <w:rPr>
          <w:rFonts w:ascii="Times New Roman" w:hAnsi="Times New Roman" w:cs="Times New Roman"/>
          <w:sz w:val="24"/>
          <w:szCs w:val="24"/>
        </w:rPr>
        <w:t>рекомендуется кратко изложить:</w:t>
      </w:r>
    </w:p>
    <w:p w:rsidR="002E504B" w:rsidRPr="00396551" w:rsidRDefault="00982732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значение </w:t>
      </w:r>
      <w:r w:rsidR="00534643">
        <w:rPr>
          <w:rFonts w:ascii="Times New Roman" w:hAnsi="Times New Roman" w:cs="Times New Roman"/>
          <w:sz w:val="24"/>
          <w:szCs w:val="24"/>
        </w:rPr>
        <w:t xml:space="preserve">основных вопросов темы для изучения </w:t>
      </w:r>
      <w:r w:rsidR="002E504B" w:rsidRPr="00396551">
        <w:rPr>
          <w:rFonts w:ascii="Times New Roman" w:hAnsi="Times New Roman" w:cs="Times New Roman"/>
          <w:sz w:val="24"/>
          <w:szCs w:val="24"/>
        </w:rPr>
        <w:t>учебного материала данной ди</w:t>
      </w:r>
      <w:r w:rsidR="002E504B" w:rsidRPr="00396551">
        <w:rPr>
          <w:rFonts w:ascii="Times New Roman" w:hAnsi="Times New Roman" w:cs="Times New Roman"/>
          <w:sz w:val="24"/>
          <w:szCs w:val="24"/>
        </w:rPr>
        <w:t>с</w:t>
      </w:r>
      <w:r w:rsidR="002E504B" w:rsidRPr="00396551">
        <w:rPr>
          <w:rFonts w:ascii="Times New Roman" w:hAnsi="Times New Roman" w:cs="Times New Roman"/>
          <w:sz w:val="24"/>
          <w:szCs w:val="24"/>
        </w:rPr>
        <w:t>циплины (</w:t>
      </w:r>
      <w:r w:rsidR="00534643">
        <w:rPr>
          <w:rFonts w:ascii="Times New Roman" w:hAnsi="Times New Roman" w:cs="Times New Roman"/>
          <w:sz w:val="24"/>
          <w:szCs w:val="24"/>
        </w:rPr>
        <w:t xml:space="preserve">профессионального модуля) и их взаимосвязь с ранее </w:t>
      </w:r>
      <w:r w:rsidR="002E504B" w:rsidRPr="00396551">
        <w:rPr>
          <w:rFonts w:ascii="Times New Roman" w:hAnsi="Times New Roman" w:cs="Times New Roman"/>
          <w:sz w:val="24"/>
          <w:szCs w:val="24"/>
        </w:rPr>
        <w:t>изученным материалом в этой или смежной учебной дисциплине;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51">
        <w:rPr>
          <w:rFonts w:ascii="Times New Roman" w:hAnsi="Times New Roman" w:cs="Times New Roman"/>
          <w:sz w:val="24"/>
          <w:szCs w:val="24"/>
        </w:rPr>
        <w:t>- дополнительный учебный материал, отражающий новейшие научно - технические достижения в области изучаемых вопросов, не нашедших должного отражения в литер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Pr="00396551">
        <w:rPr>
          <w:rFonts w:ascii="Times New Roman" w:hAnsi="Times New Roman" w:cs="Times New Roman"/>
          <w:sz w:val="24"/>
          <w:szCs w:val="24"/>
        </w:rPr>
        <w:t>туре, рекомендованной программой, или восполняющих ее пробелы</w:t>
      </w:r>
      <w:r w:rsidR="00534643">
        <w:rPr>
          <w:rFonts w:ascii="Times New Roman" w:hAnsi="Times New Roman" w:cs="Times New Roman"/>
          <w:sz w:val="24"/>
          <w:szCs w:val="24"/>
        </w:rPr>
        <w:t xml:space="preserve"> (по </w:t>
      </w:r>
      <w:r w:rsidRPr="00396551">
        <w:rPr>
          <w:rFonts w:ascii="Times New Roman" w:hAnsi="Times New Roman" w:cs="Times New Roman"/>
          <w:sz w:val="24"/>
          <w:szCs w:val="24"/>
        </w:rPr>
        <w:t>узло</w:t>
      </w:r>
      <w:r w:rsidR="00534643">
        <w:rPr>
          <w:rFonts w:ascii="Times New Roman" w:hAnsi="Times New Roman" w:cs="Times New Roman"/>
          <w:sz w:val="24"/>
          <w:szCs w:val="24"/>
        </w:rPr>
        <w:t xml:space="preserve">вым </w:t>
      </w:r>
      <w:r w:rsidRPr="00396551">
        <w:rPr>
          <w:rFonts w:ascii="Times New Roman" w:hAnsi="Times New Roman" w:cs="Times New Roman"/>
          <w:sz w:val="24"/>
          <w:szCs w:val="24"/>
        </w:rPr>
        <w:t>вопр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Pr="00396551">
        <w:rPr>
          <w:rFonts w:ascii="Times New Roman" w:hAnsi="Times New Roman" w:cs="Times New Roman"/>
          <w:sz w:val="24"/>
          <w:szCs w:val="24"/>
        </w:rPr>
        <w:t xml:space="preserve">сам разделов или тем программы с целью </w:t>
      </w:r>
      <w:r w:rsidR="00534643">
        <w:rPr>
          <w:rFonts w:ascii="Times New Roman" w:hAnsi="Times New Roman" w:cs="Times New Roman"/>
          <w:sz w:val="24"/>
          <w:szCs w:val="24"/>
        </w:rPr>
        <w:t xml:space="preserve">изучения новых материалов, </w:t>
      </w:r>
      <w:r w:rsidRPr="00396551">
        <w:rPr>
          <w:rFonts w:ascii="Times New Roman" w:hAnsi="Times New Roman" w:cs="Times New Roman"/>
          <w:sz w:val="24"/>
          <w:szCs w:val="24"/>
        </w:rPr>
        <w:t>опублико</w:t>
      </w:r>
      <w:r w:rsidR="00534643">
        <w:rPr>
          <w:rFonts w:ascii="Times New Roman" w:hAnsi="Times New Roman" w:cs="Times New Roman"/>
          <w:sz w:val="24"/>
          <w:szCs w:val="24"/>
        </w:rPr>
        <w:t xml:space="preserve">ванных </w:t>
      </w:r>
      <w:r w:rsidRPr="00396551">
        <w:rPr>
          <w:rFonts w:ascii="Times New Roman" w:hAnsi="Times New Roman" w:cs="Times New Roman"/>
          <w:sz w:val="24"/>
          <w:szCs w:val="24"/>
        </w:rPr>
        <w:t xml:space="preserve">в сети интернет, периодической </w:t>
      </w:r>
      <w:proofErr w:type="spellStart"/>
      <w:r w:rsidRPr="00396551">
        <w:rPr>
          <w:rFonts w:ascii="Times New Roman" w:hAnsi="Times New Roman" w:cs="Times New Roman"/>
          <w:sz w:val="24"/>
          <w:szCs w:val="24"/>
        </w:rPr>
        <w:t>печатиили</w:t>
      </w:r>
      <w:proofErr w:type="spellEnd"/>
      <w:r w:rsidRPr="00396551">
        <w:rPr>
          <w:rFonts w:ascii="Times New Roman" w:hAnsi="Times New Roman" w:cs="Times New Roman"/>
          <w:sz w:val="24"/>
          <w:szCs w:val="24"/>
        </w:rPr>
        <w:t xml:space="preserve"> других источниках);</w:t>
      </w:r>
      <w:proofErr w:type="gramEnd"/>
    </w:p>
    <w:p w:rsidR="002E504B" w:rsidRPr="00396551" w:rsidRDefault="00534643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рациональные методы решения</w:t>
      </w:r>
      <w:r w:rsidR="002E504B" w:rsidRPr="00396551">
        <w:rPr>
          <w:rFonts w:ascii="Times New Roman" w:hAnsi="Times New Roman" w:cs="Times New Roman"/>
          <w:sz w:val="24"/>
          <w:szCs w:val="24"/>
        </w:rPr>
        <w:t xml:space="preserve"> типовых</w:t>
      </w:r>
      <w:r>
        <w:rPr>
          <w:rFonts w:ascii="Times New Roman" w:hAnsi="Times New Roman" w:cs="Times New Roman"/>
          <w:sz w:val="24"/>
          <w:szCs w:val="24"/>
        </w:rPr>
        <w:t xml:space="preserve"> примеров и задач, выполнения</w:t>
      </w:r>
      <w:r w:rsidR="002E504B" w:rsidRPr="00396551">
        <w:rPr>
          <w:rFonts w:ascii="Times New Roman" w:hAnsi="Times New Roman" w:cs="Times New Roman"/>
          <w:sz w:val="24"/>
          <w:szCs w:val="24"/>
        </w:rPr>
        <w:t xml:space="preserve"> упражн</w:t>
      </w:r>
      <w:r w:rsidR="002E504B" w:rsidRPr="003965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 с учетом использования в </w:t>
      </w:r>
      <w:r w:rsidR="002E504B" w:rsidRPr="00396551">
        <w:rPr>
          <w:rFonts w:ascii="Times New Roman" w:hAnsi="Times New Roman" w:cs="Times New Roman"/>
          <w:sz w:val="24"/>
          <w:szCs w:val="24"/>
        </w:rPr>
        <w:t>них элементов проблемного обучения.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 xml:space="preserve">Целью вопросов </w:t>
      </w:r>
      <w:r w:rsidR="00534643">
        <w:rPr>
          <w:rFonts w:ascii="Times New Roman" w:hAnsi="Times New Roman" w:cs="Times New Roman"/>
          <w:sz w:val="24"/>
          <w:szCs w:val="24"/>
        </w:rPr>
        <w:t xml:space="preserve">для самоконтроля </w:t>
      </w:r>
      <w:r w:rsidRPr="0039655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34643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396551">
        <w:rPr>
          <w:rFonts w:ascii="Times New Roman" w:hAnsi="Times New Roman" w:cs="Times New Roman"/>
          <w:sz w:val="24"/>
          <w:szCs w:val="24"/>
        </w:rPr>
        <w:t>активизация процессов усвоения и закрепления знаний,</w:t>
      </w:r>
      <w:r w:rsidR="00534643">
        <w:rPr>
          <w:rFonts w:ascii="Times New Roman" w:hAnsi="Times New Roman" w:cs="Times New Roman"/>
          <w:sz w:val="24"/>
          <w:szCs w:val="24"/>
        </w:rPr>
        <w:t xml:space="preserve"> умений и навыков. Вопросы для самоконтроля </w:t>
      </w:r>
      <w:r w:rsidRPr="0039655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534643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396551">
        <w:rPr>
          <w:rFonts w:ascii="Times New Roman" w:hAnsi="Times New Roman" w:cs="Times New Roman"/>
          <w:sz w:val="24"/>
          <w:szCs w:val="24"/>
        </w:rPr>
        <w:t>напра</w:t>
      </w:r>
      <w:r w:rsidRPr="00396551">
        <w:rPr>
          <w:rFonts w:ascii="Times New Roman" w:hAnsi="Times New Roman" w:cs="Times New Roman"/>
          <w:sz w:val="24"/>
          <w:szCs w:val="24"/>
        </w:rPr>
        <w:t>в</w:t>
      </w:r>
      <w:r w:rsidR="00534643">
        <w:rPr>
          <w:rFonts w:ascii="Times New Roman" w:hAnsi="Times New Roman" w:cs="Times New Roman"/>
          <w:sz w:val="24"/>
          <w:szCs w:val="24"/>
        </w:rPr>
        <w:t xml:space="preserve">лены на </w:t>
      </w:r>
      <w:r w:rsidRPr="00396551">
        <w:rPr>
          <w:rFonts w:ascii="Times New Roman" w:hAnsi="Times New Roman" w:cs="Times New Roman"/>
          <w:sz w:val="24"/>
          <w:szCs w:val="24"/>
        </w:rPr>
        <w:t xml:space="preserve">развитие самостоятельного мышления </w:t>
      </w:r>
      <w:r w:rsidR="00534643">
        <w:rPr>
          <w:rFonts w:ascii="Times New Roman" w:hAnsi="Times New Roman" w:cs="Times New Roman"/>
          <w:sz w:val="24"/>
          <w:szCs w:val="24"/>
        </w:rPr>
        <w:t xml:space="preserve">студентов с </w:t>
      </w:r>
      <w:r w:rsidRPr="00396551">
        <w:rPr>
          <w:rFonts w:ascii="Times New Roman" w:hAnsi="Times New Roman" w:cs="Times New Roman"/>
          <w:sz w:val="24"/>
          <w:szCs w:val="24"/>
        </w:rPr>
        <w:t>использова</w:t>
      </w:r>
      <w:r w:rsidR="00534643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396551">
        <w:rPr>
          <w:rFonts w:ascii="Times New Roman" w:hAnsi="Times New Roman" w:cs="Times New Roman"/>
          <w:sz w:val="24"/>
          <w:szCs w:val="24"/>
        </w:rPr>
        <w:t>элемен</w:t>
      </w:r>
      <w:r w:rsidR="00534643">
        <w:rPr>
          <w:rFonts w:ascii="Times New Roman" w:hAnsi="Times New Roman" w:cs="Times New Roman"/>
          <w:sz w:val="24"/>
          <w:szCs w:val="24"/>
        </w:rPr>
        <w:t xml:space="preserve">тов проблемного обучения и тестового контроля. </w:t>
      </w:r>
      <w:r w:rsidRPr="00396551">
        <w:rPr>
          <w:rFonts w:ascii="Times New Roman" w:hAnsi="Times New Roman" w:cs="Times New Roman"/>
          <w:sz w:val="24"/>
          <w:szCs w:val="24"/>
        </w:rPr>
        <w:t>В отличие от вопросов</w:t>
      </w:r>
      <w:r w:rsidR="00534643">
        <w:rPr>
          <w:rFonts w:ascii="Times New Roman" w:hAnsi="Times New Roman" w:cs="Times New Roman"/>
          <w:sz w:val="24"/>
          <w:szCs w:val="24"/>
        </w:rPr>
        <w:t xml:space="preserve"> контрольных работ они не должны носить обобщающий характер, 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="00534643">
        <w:rPr>
          <w:rFonts w:ascii="Times New Roman" w:hAnsi="Times New Roman" w:cs="Times New Roman"/>
          <w:sz w:val="24"/>
          <w:szCs w:val="24"/>
        </w:rPr>
        <w:t xml:space="preserve"> касаться конкретного материала </w:t>
      </w:r>
      <w:r w:rsidRPr="00396551">
        <w:rPr>
          <w:rFonts w:ascii="Times New Roman" w:hAnsi="Times New Roman" w:cs="Times New Roman"/>
          <w:sz w:val="24"/>
          <w:szCs w:val="24"/>
        </w:rPr>
        <w:t>и след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="00534643">
        <w:rPr>
          <w:rFonts w:ascii="Times New Roman" w:hAnsi="Times New Roman" w:cs="Times New Roman"/>
          <w:sz w:val="24"/>
          <w:szCs w:val="24"/>
        </w:rPr>
        <w:t xml:space="preserve">вать непосредственно за </w:t>
      </w:r>
      <w:r w:rsidRPr="00396551">
        <w:rPr>
          <w:rFonts w:ascii="Times New Roman" w:hAnsi="Times New Roman" w:cs="Times New Roman"/>
          <w:sz w:val="24"/>
          <w:szCs w:val="24"/>
        </w:rPr>
        <w:t>методическими указаниями по изучению каждой темы.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В перечень рекомендуемой литературы необходимо включать основные и допо</w:t>
      </w:r>
      <w:r w:rsidRPr="00396551">
        <w:rPr>
          <w:rFonts w:ascii="Times New Roman" w:hAnsi="Times New Roman" w:cs="Times New Roman"/>
          <w:sz w:val="24"/>
          <w:szCs w:val="24"/>
        </w:rPr>
        <w:t>л</w:t>
      </w:r>
      <w:r w:rsidRPr="00396551">
        <w:rPr>
          <w:rFonts w:ascii="Times New Roman" w:hAnsi="Times New Roman" w:cs="Times New Roman"/>
          <w:sz w:val="24"/>
          <w:szCs w:val="24"/>
        </w:rPr>
        <w:t>нительные источники, а также интернет – ресурсы (название сайта и ссылка на адрес р</w:t>
      </w:r>
      <w:r w:rsidRPr="00396551">
        <w:rPr>
          <w:rFonts w:ascii="Times New Roman" w:hAnsi="Times New Roman" w:cs="Times New Roman"/>
          <w:sz w:val="24"/>
          <w:szCs w:val="24"/>
        </w:rPr>
        <w:t>е</w:t>
      </w:r>
      <w:r w:rsidRPr="00396551">
        <w:rPr>
          <w:rFonts w:ascii="Times New Roman" w:hAnsi="Times New Roman" w:cs="Times New Roman"/>
          <w:sz w:val="24"/>
          <w:szCs w:val="24"/>
        </w:rPr>
        <w:t>сурса).</w:t>
      </w:r>
    </w:p>
    <w:p w:rsidR="002E504B" w:rsidRPr="00396551" w:rsidRDefault="00534643" w:rsidP="0053464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контрольных работ</w:t>
      </w:r>
      <w:r w:rsidR="002E504B" w:rsidRPr="00396551">
        <w:rPr>
          <w:rFonts w:ascii="Times New Roman" w:hAnsi="Times New Roman" w:cs="Times New Roman"/>
          <w:sz w:val="24"/>
          <w:szCs w:val="24"/>
        </w:rPr>
        <w:t xml:space="preserve"> должно охватывать основной материал с</w:t>
      </w:r>
      <w:r w:rsidR="002E504B" w:rsidRPr="00396551">
        <w:rPr>
          <w:rFonts w:ascii="Times New Roman" w:hAnsi="Times New Roman" w:cs="Times New Roman"/>
          <w:sz w:val="24"/>
          <w:szCs w:val="24"/>
        </w:rPr>
        <w:t>о</w:t>
      </w:r>
      <w:r w:rsidR="002E504B" w:rsidRPr="00396551">
        <w:rPr>
          <w:rFonts w:ascii="Times New Roman" w:hAnsi="Times New Roman" w:cs="Times New Roman"/>
          <w:sz w:val="24"/>
          <w:szCs w:val="24"/>
        </w:rPr>
        <w:t>ответствующих учебных тем.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 xml:space="preserve">При определении содержания заданий </w:t>
      </w:r>
      <w:r w:rsidR="00534643">
        <w:rPr>
          <w:rFonts w:ascii="Times New Roman" w:hAnsi="Times New Roman" w:cs="Times New Roman"/>
          <w:sz w:val="24"/>
          <w:szCs w:val="24"/>
        </w:rPr>
        <w:t xml:space="preserve">на </w:t>
      </w:r>
      <w:r w:rsidRPr="00396551">
        <w:rPr>
          <w:rFonts w:ascii="Times New Roman" w:hAnsi="Times New Roman" w:cs="Times New Roman"/>
          <w:sz w:val="24"/>
          <w:szCs w:val="24"/>
        </w:rPr>
        <w:t>к</w:t>
      </w:r>
      <w:r w:rsidR="00534643">
        <w:rPr>
          <w:rFonts w:ascii="Times New Roman" w:hAnsi="Times New Roman" w:cs="Times New Roman"/>
          <w:sz w:val="24"/>
          <w:szCs w:val="24"/>
        </w:rPr>
        <w:t>онтрольные</w:t>
      </w:r>
      <w:r w:rsidRPr="00396551">
        <w:rPr>
          <w:rFonts w:ascii="Times New Roman" w:hAnsi="Times New Roman" w:cs="Times New Roman"/>
          <w:sz w:val="24"/>
          <w:szCs w:val="24"/>
        </w:rPr>
        <w:t xml:space="preserve"> работы целесообразно рук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Pr="00396551">
        <w:rPr>
          <w:rFonts w:ascii="Times New Roman" w:hAnsi="Times New Roman" w:cs="Times New Roman"/>
          <w:sz w:val="24"/>
          <w:szCs w:val="24"/>
        </w:rPr>
        <w:t>водствоваться следующим: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контрольные задания могут состоять из контрольных тестов, проблемных ситу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Pr="00396551">
        <w:rPr>
          <w:rFonts w:ascii="Times New Roman" w:hAnsi="Times New Roman" w:cs="Times New Roman"/>
          <w:sz w:val="24"/>
          <w:szCs w:val="24"/>
        </w:rPr>
        <w:t xml:space="preserve">ций, практических задач, графических работ и </w:t>
      </w:r>
      <w:r w:rsidR="00534643">
        <w:rPr>
          <w:rFonts w:ascii="Times New Roman" w:hAnsi="Times New Roman" w:cs="Times New Roman"/>
          <w:sz w:val="24"/>
          <w:szCs w:val="24"/>
        </w:rPr>
        <w:t xml:space="preserve">т.п. в зависимости </w:t>
      </w:r>
      <w:r w:rsidRPr="00396551">
        <w:rPr>
          <w:rFonts w:ascii="Times New Roman" w:hAnsi="Times New Roman" w:cs="Times New Roman"/>
          <w:sz w:val="24"/>
          <w:szCs w:val="24"/>
        </w:rPr>
        <w:t>от специфики учебной дисциплины;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lastRenderedPageBreak/>
        <w:t>- контрольные задания должны носить обобщающий характер, ориентировать ст</w:t>
      </w:r>
      <w:r w:rsidRPr="00396551">
        <w:rPr>
          <w:rFonts w:ascii="Times New Roman" w:hAnsi="Times New Roman" w:cs="Times New Roman"/>
          <w:sz w:val="24"/>
          <w:szCs w:val="24"/>
        </w:rPr>
        <w:t>у</w:t>
      </w:r>
      <w:r w:rsidR="00534643">
        <w:rPr>
          <w:rFonts w:ascii="Times New Roman" w:hAnsi="Times New Roman" w:cs="Times New Roman"/>
          <w:sz w:val="24"/>
          <w:szCs w:val="24"/>
        </w:rPr>
        <w:t xml:space="preserve">дента на четкий ответ как результат анализа </w:t>
      </w:r>
      <w:r w:rsidRPr="00396551">
        <w:rPr>
          <w:rFonts w:ascii="Times New Roman" w:hAnsi="Times New Roman" w:cs="Times New Roman"/>
          <w:sz w:val="24"/>
          <w:szCs w:val="24"/>
        </w:rPr>
        <w:t>изучаемог</w:t>
      </w:r>
      <w:r w:rsidR="00534643">
        <w:rPr>
          <w:rFonts w:ascii="Times New Roman" w:hAnsi="Times New Roman" w:cs="Times New Roman"/>
          <w:sz w:val="24"/>
          <w:szCs w:val="24"/>
        </w:rPr>
        <w:t xml:space="preserve">о материала. Задания должны </w:t>
      </w:r>
      <w:r w:rsidRPr="00396551">
        <w:rPr>
          <w:rFonts w:ascii="Times New Roman" w:hAnsi="Times New Roman" w:cs="Times New Roman"/>
          <w:sz w:val="24"/>
          <w:szCs w:val="24"/>
        </w:rPr>
        <w:t>сп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="00534643">
        <w:rPr>
          <w:rFonts w:ascii="Times New Roman" w:hAnsi="Times New Roman" w:cs="Times New Roman"/>
          <w:sz w:val="24"/>
          <w:szCs w:val="24"/>
        </w:rPr>
        <w:t xml:space="preserve">собствовать </w:t>
      </w:r>
      <w:r w:rsidRPr="00396551">
        <w:rPr>
          <w:rFonts w:ascii="Times New Roman" w:hAnsi="Times New Roman" w:cs="Times New Roman"/>
          <w:sz w:val="24"/>
          <w:szCs w:val="24"/>
        </w:rPr>
        <w:t>развитию профессио</w:t>
      </w:r>
      <w:r w:rsidR="00534643">
        <w:rPr>
          <w:rFonts w:ascii="Times New Roman" w:hAnsi="Times New Roman" w:cs="Times New Roman"/>
          <w:sz w:val="24"/>
          <w:szCs w:val="24"/>
        </w:rPr>
        <w:t>нального интереса и творческого</w:t>
      </w:r>
      <w:r w:rsidRPr="00396551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2E504B" w:rsidRPr="00396551" w:rsidRDefault="00534643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формулировании контрольных заданий целесообразно </w:t>
      </w:r>
      <w:r w:rsidR="002E504B" w:rsidRPr="00396551">
        <w:rPr>
          <w:rFonts w:ascii="Times New Roman" w:hAnsi="Times New Roman" w:cs="Times New Roman"/>
          <w:sz w:val="24"/>
          <w:szCs w:val="24"/>
        </w:rPr>
        <w:t>исключить возмо</w:t>
      </w:r>
      <w:r w:rsidR="002E504B" w:rsidRPr="00396551">
        <w:rPr>
          <w:rFonts w:ascii="Times New Roman" w:hAnsi="Times New Roman" w:cs="Times New Roman"/>
          <w:sz w:val="24"/>
          <w:szCs w:val="24"/>
        </w:rPr>
        <w:t>ж</w:t>
      </w:r>
      <w:r w:rsidR="002E504B" w:rsidRPr="00396551">
        <w:rPr>
          <w:rFonts w:ascii="Times New Roman" w:hAnsi="Times New Roman" w:cs="Times New Roman"/>
          <w:sz w:val="24"/>
          <w:szCs w:val="24"/>
        </w:rPr>
        <w:t>ность механического переписывания материала учебника;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контрольные задачи, расчеты, упражнения по степени сложности должны отв</w:t>
      </w:r>
      <w:r w:rsidRPr="00396551">
        <w:rPr>
          <w:rFonts w:ascii="Times New Roman" w:hAnsi="Times New Roman" w:cs="Times New Roman"/>
          <w:sz w:val="24"/>
          <w:szCs w:val="24"/>
        </w:rPr>
        <w:t>е</w:t>
      </w:r>
      <w:r w:rsidRPr="00396551">
        <w:rPr>
          <w:rFonts w:ascii="Times New Roman" w:hAnsi="Times New Roman" w:cs="Times New Roman"/>
          <w:sz w:val="24"/>
          <w:szCs w:val="24"/>
        </w:rPr>
        <w:t>чать уровню типовых задач, приведенных в соответствующих разделах методиче</w:t>
      </w:r>
      <w:r w:rsidR="00534643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396551">
        <w:rPr>
          <w:rFonts w:ascii="Times New Roman" w:hAnsi="Times New Roman" w:cs="Times New Roman"/>
          <w:sz w:val="24"/>
          <w:szCs w:val="24"/>
        </w:rPr>
        <w:t>ук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="00534643">
        <w:rPr>
          <w:rFonts w:ascii="Times New Roman" w:hAnsi="Times New Roman" w:cs="Times New Roman"/>
          <w:sz w:val="24"/>
          <w:szCs w:val="24"/>
        </w:rPr>
        <w:t>заний, а также должны быть тщательно выверены и предварительно</w:t>
      </w:r>
      <w:r w:rsidRPr="00396551">
        <w:rPr>
          <w:rFonts w:ascii="Times New Roman" w:hAnsi="Times New Roman" w:cs="Times New Roman"/>
          <w:sz w:val="24"/>
          <w:szCs w:val="24"/>
        </w:rPr>
        <w:t xml:space="preserve"> реше</w:t>
      </w:r>
      <w:r w:rsidR="00534643">
        <w:rPr>
          <w:rFonts w:ascii="Times New Roman" w:hAnsi="Times New Roman" w:cs="Times New Roman"/>
          <w:sz w:val="24"/>
          <w:szCs w:val="24"/>
        </w:rPr>
        <w:t xml:space="preserve">ны </w:t>
      </w:r>
      <w:r w:rsidRPr="00396551">
        <w:rPr>
          <w:rFonts w:ascii="Times New Roman" w:hAnsi="Times New Roman" w:cs="Times New Roman"/>
          <w:sz w:val="24"/>
          <w:szCs w:val="24"/>
        </w:rPr>
        <w:t>рецензентами методических указаний;</w:t>
      </w:r>
    </w:p>
    <w:p w:rsidR="002E504B" w:rsidRPr="00396551" w:rsidRDefault="00534643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варианты контрольной работы по одному и тому же учебному </w:t>
      </w:r>
      <w:r w:rsidR="002E504B" w:rsidRPr="00396551">
        <w:rPr>
          <w:rFonts w:ascii="Times New Roman" w:hAnsi="Times New Roman" w:cs="Times New Roman"/>
          <w:sz w:val="24"/>
          <w:szCs w:val="24"/>
        </w:rPr>
        <w:t>заданию должны быть равноце</w:t>
      </w:r>
      <w:r>
        <w:rPr>
          <w:rFonts w:ascii="Times New Roman" w:hAnsi="Times New Roman" w:cs="Times New Roman"/>
          <w:sz w:val="24"/>
          <w:szCs w:val="24"/>
        </w:rPr>
        <w:t xml:space="preserve">нны по объему и сложности и их следует разрабатывать </w:t>
      </w:r>
      <w:r w:rsidR="002E504B" w:rsidRPr="00396551">
        <w:rPr>
          <w:rFonts w:ascii="Times New Roman" w:hAnsi="Times New Roman" w:cs="Times New Roman"/>
          <w:sz w:val="24"/>
          <w:szCs w:val="24"/>
        </w:rPr>
        <w:t>по многовариантной системе (в зависимости от объема дисциплины), но не менее чем в 10 вариантах;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- задания для контрольных работ должны сопровождаться разъяснениями, требов</w:t>
      </w:r>
      <w:r w:rsidRPr="00396551">
        <w:rPr>
          <w:rFonts w:ascii="Times New Roman" w:hAnsi="Times New Roman" w:cs="Times New Roman"/>
          <w:sz w:val="24"/>
          <w:szCs w:val="24"/>
        </w:rPr>
        <w:t>а</w:t>
      </w:r>
      <w:r w:rsidRPr="00396551">
        <w:rPr>
          <w:rFonts w:ascii="Times New Roman" w:hAnsi="Times New Roman" w:cs="Times New Roman"/>
          <w:sz w:val="24"/>
          <w:szCs w:val="24"/>
        </w:rPr>
        <w:t>ниями</w:t>
      </w:r>
      <w:r w:rsidR="00534643">
        <w:rPr>
          <w:rFonts w:ascii="Times New Roman" w:hAnsi="Times New Roman" w:cs="Times New Roman"/>
          <w:sz w:val="24"/>
          <w:szCs w:val="24"/>
        </w:rPr>
        <w:t xml:space="preserve"> к их выполнению или образцами </w:t>
      </w:r>
      <w:r w:rsidRPr="00396551">
        <w:rPr>
          <w:rFonts w:ascii="Times New Roman" w:hAnsi="Times New Roman" w:cs="Times New Roman"/>
          <w:sz w:val="24"/>
          <w:szCs w:val="24"/>
        </w:rPr>
        <w:t>выполненных заданий (однотипных).</w:t>
      </w:r>
    </w:p>
    <w:p w:rsidR="002E504B" w:rsidRPr="00396551" w:rsidRDefault="002E504B" w:rsidP="0039655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4B" w:rsidRDefault="002E504B" w:rsidP="0053464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96551">
        <w:rPr>
          <w:rFonts w:ascii="Times New Roman" w:hAnsi="Times New Roman" w:cs="Times New Roman"/>
          <w:sz w:val="24"/>
          <w:szCs w:val="24"/>
        </w:rPr>
        <w:t>Методические указания разрабатываются препо</w:t>
      </w:r>
      <w:r w:rsidR="00982732">
        <w:rPr>
          <w:rFonts w:ascii="Times New Roman" w:hAnsi="Times New Roman" w:cs="Times New Roman"/>
          <w:sz w:val="24"/>
          <w:szCs w:val="24"/>
        </w:rPr>
        <w:t>давателем или преподават</w:t>
      </w:r>
      <w:r w:rsidR="00982732">
        <w:rPr>
          <w:rFonts w:ascii="Times New Roman" w:hAnsi="Times New Roman" w:cs="Times New Roman"/>
          <w:sz w:val="24"/>
          <w:szCs w:val="24"/>
        </w:rPr>
        <w:t>е</w:t>
      </w:r>
      <w:r w:rsidR="00982732">
        <w:rPr>
          <w:rFonts w:ascii="Times New Roman" w:hAnsi="Times New Roman" w:cs="Times New Roman"/>
          <w:sz w:val="24"/>
          <w:szCs w:val="24"/>
        </w:rPr>
        <w:t>лями (</w:t>
      </w:r>
      <w:r w:rsidRPr="00396551">
        <w:rPr>
          <w:rFonts w:ascii="Times New Roman" w:hAnsi="Times New Roman" w:cs="Times New Roman"/>
          <w:sz w:val="24"/>
          <w:szCs w:val="24"/>
        </w:rPr>
        <w:t>при реализации профессионального модуля) самостоятельно, рассматриваются на предметной цикловой комиссии, утверждаются заместителем директора по учебной раб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Pr="00396551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982732" w:rsidRPr="00396551" w:rsidRDefault="00982732" w:rsidP="0053464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96551">
        <w:rPr>
          <w:rFonts w:ascii="Times New Roman" w:hAnsi="Times New Roman" w:cs="Times New Roman"/>
          <w:sz w:val="24"/>
          <w:szCs w:val="24"/>
        </w:rPr>
        <w:t>Методические рекомендации по общим вопросам организации самосто</w:t>
      </w:r>
      <w:r w:rsidRPr="00396551">
        <w:rPr>
          <w:rFonts w:ascii="Times New Roman" w:hAnsi="Times New Roman" w:cs="Times New Roman"/>
          <w:sz w:val="24"/>
          <w:szCs w:val="24"/>
        </w:rPr>
        <w:t>я</w:t>
      </w:r>
      <w:r w:rsidRPr="00396551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="00534643">
        <w:rPr>
          <w:rFonts w:ascii="Times New Roman" w:hAnsi="Times New Roman" w:cs="Times New Roman"/>
          <w:sz w:val="24"/>
          <w:szCs w:val="24"/>
        </w:rPr>
        <w:t>, впервые</w:t>
      </w:r>
      <w:r w:rsidR="00534643" w:rsidRPr="00396551">
        <w:rPr>
          <w:rFonts w:ascii="Times New Roman" w:hAnsi="Times New Roman" w:cs="Times New Roman"/>
          <w:sz w:val="24"/>
          <w:szCs w:val="24"/>
        </w:rPr>
        <w:t xml:space="preserve"> приступающим к занятиям</w:t>
      </w:r>
      <w:r w:rsidR="00534643">
        <w:rPr>
          <w:rFonts w:ascii="Times New Roman" w:hAnsi="Times New Roman" w:cs="Times New Roman"/>
          <w:sz w:val="24"/>
          <w:szCs w:val="24"/>
        </w:rPr>
        <w:t xml:space="preserve"> на заочной форме обуч</w:t>
      </w:r>
      <w:r w:rsidR="00534643">
        <w:rPr>
          <w:rFonts w:ascii="Times New Roman" w:hAnsi="Times New Roman" w:cs="Times New Roman"/>
          <w:sz w:val="24"/>
          <w:szCs w:val="24"/>
        </w:rPr>
        <w:t>е</w:t>
      </w:r>
      <w:r w:rsidR="00534643">
        <w:rPr>
          <w:rFonts w:ascii="Times New Roman" w:hAnsi="Times New Roman" w:cs="Times New Roman"/>
          <w:sz w:val="24"/>
          <w:szCs w:val="24"/>
        </w:rPr>
        <w:t>ния,</w:t>
      </w:r>
      <w:r>
        <w:rPr>
          <w:rFonts w:ascii="Times New Roman" w:hAnsi="Times New Roman" w:cs="Times New Roman"/>
          <w:sz w:val="24"/>
          <w:szCs w:val="24"/>
        </w:rPr>
        <w:t xml:space="preserve"> (необходимость систематической работы, рекомендации по</w:t>
      </w:r>
      <w:r w:rsidRPr="00396551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те с учебником и учебными пособиями, а </w:t>
      </w:r>
      <w:r w:rsidRPr="0039655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общие </w:t>
      </w:r>
      <w:r w:rsidRPr="00396551">
        <w:rPr>
          <w:rFonts w:ascii="Times New Roman" w:hAnsi="Times New Roman" w:cs="Times New Roman"/>
          <w:sz w:val="24"/>
          <w:szCs w:val="24"/>
        </w:rPr>
        <w:t>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551">
        <w:rPr>
          <w:rFonts w:ascii="Times New Roman" w:hAnsi="Times New Roman" w:cs="Times New Roman"/>
          <w:sz w:val="24"/>
          <w:szCs w:val="24"/>
        </w:rPr>
        <w:t xml:space="preserve">предъявляемые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96551">
        <w:rPr>
          <w:rFonts w:ascii="Times New Roman" w:hAnsi="Times New Roman" w:cs="Times New Roman"/>
          <w:sz w:val="24"/>
          <w:szCs w:val="24"/>
        </w:rPr>
        <w:t>студен</w:t>
      </w:r>
      <w:r>
        <w:rPr>
          <w:rFonts w:ascii="Times New Roman" w:hAnsi="Times New Roman" w:cs="Times New Roman"/>
          <w:sz w:val="24"/>
          <w:szCs w:val="24"/>
        </w:rPr>
        <w:t xml:space="preserve">там заочной формы обучения при выполнении контрольных работ, </w:t>
      </w:r>
      <w:r w:rsidRPr="00396551">
        <w:rPr>
          <w:rFonts w:ascii="Times New Roman" w:hAnsi="Times New Roman" w:cs="Times New Roman"/>
          <w:sz w:val="24"/>
          <w:szCs w:val="24"/>
        </w:rPr>
        <w:t>назначение вопросов для сам</w:t>
      </w:r>
      <w:r w:rsidRPr="00396551">
        <w:rPr>
          <w:rFonts w:ascii="Times New Roman" w:hAnsi="Times New Roman" w:cs="Times New Roman"/>
          <w:sz w:val="24"/>
          <w:szCs w:val="24"/>
        </w:rPr>
        <w:t>о</w:t>
      </w:r>
      <w:r w:rsidRPr="00396551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 и т.д.) формируются</w:t>
      </w:r>
      <w:r w:rsidRPr="00396551">
        <w:rPr>
          <w:rFonts w:ascii="Times New Roman" w:hAnsi="Times New Roman" w:cs="Times New Roman"/>
          <w:sz w:val="24"/>
          <w:szCs w:val="24"/>
        </w:rPr>
        <w:t xml:space="preserve"> в отдельном методиче</w:t>
      </w:r>
      <w:r>
        <w:rPr>
          <w:rFonts w:ascii="Times New Roman" w:hAnsi="Times New Roman" w:cs="Times New Roman"/>
          <w:sz w:val="24"/>
          <w:szCs w:val="24"/>
        </w:rPr>
        <w:t>ском пособии</w:t>
      </w:r>
      <w:r w:rsidRPr="003965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82732" w:rsidRPr="00396551" w:rsidSect="0039655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FC" w:rsidRDefault="00D61BFC" w:rsidP="002E504B">
      <w:pPr>
        <w:spacing w:after="0" w:line="240" w:lineRule="auto"/>
      </w:pPr>
      <w:r>
        <w:separator/>
      </w:r>
    </w:p>
  </w:endnote>
  <w:endnote w:type="continuationSeparator" w:id="0">
    <w:p w:rsidR="00D61BFC" w:rsidRDefault="00D61BFC" w:rsidP="002E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0251"/>
    </w:sdtPr>
    <w:sdtEndPr/>
    <w:sdtContent>
      <w:p w:rsidR="008E237E" w:rsidRDefault="00320E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37E" w:rsidRDefault="008E2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FC" w:rsidRDefault="00D61BFC" w:rsidP="002E504B">
      <w:pPr>
        <w:spacing w:after="0" w:line="240" w:lineRule="auto"/>
      </w:pPr>
      <w:r>
        <w:separator/>
      </w:r>
    </w:p>
  </w:footnote>
  <w:footnote w:type="continuationSeparator" w:id="0">
    <w:p w:rsidR="00D61BFC" w:rsidRDefault="00D61BFC" w:rsidP="002E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B"/>
    <w:multiLevelType w:val="hybridMultilevel"/>
    <w:tmpl w:val="AE52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238BC70">
      <w:start w:val="5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7E75"/>
    <w:multiLevelType w:val="hybridMultilevel"/>
    <w:tmpl w:val="212E5FF2"/>
    <w:lvl w:ilvl="0" w:tplc="2ECA7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267F"/>
    <w:multiLevelType w:val="hybridMultilevel"/>
    <w:tmpl w:val="099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7DC"/>
    <w:multiLevelType w:val="hybridMultilevel"/>
    <w:tmpl w:val="518E446C"/>
    <w:lvl w:ilvl="0" w:tplc="DAFA6468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14578"/>
    <w:multiLevelType w:val="hybridMultilevel"/>
    <w:tmpl w:val="8A7E7106"/>
    <w:lvl w:ilvl="0" w:tplc="CE90E0F2">
      <w:start w:val="1"/>
      <w:numFmt w:val="upp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66497"/>
    <w:multiLevelType w:val="multilevel"/>
    <w:tmpl w:val="9132A3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24696"/>
    <w:multiLevelType w:val="hybridMultilevel"/>
    <w:tmpl w:val="422E3B16"/>
    <w:lvl w:ilvl="0" w:tplc="CE90E0F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62C9A"/>
    <w:multiLevelType w:val="multilevel"/>
    <w:tmpl w:val="9132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078FE"/>
    <w:multiLevelType w:val="hybridMultilevel"/>
    <w:tmpl w:val="AE52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238BC70">
      <w:start w:val="5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43BE0"/>
    <w:multiLevelType w:val="hybridMultilevel"/>
    <w:tmpl w:val="6E88D90A"/>
    <w:lvl w:ilvl="0" w:tplc="CE90E0F2">
      <w:start w:val="1"/>
      <w:numFmt w:val="upp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53AB7"/>
    <w:multiLevelType w:val="hybridMultilevel"/>
    <w:tmpl w:val="11343C5E"/>
    <w:lvl w:ilvl="0" w:tplc="CE90E0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238BC70">
      <w:start w:val="5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1BC3A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DDD"/>
    <w:multiLevelType w:val="hybridMultilevel"/>
    <w:tmpl w:val="86B2D79C"/>
    <w:lvl w:ilvl="0" w:tplc="CE90E0F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B788D"/>
    <w:multiLevelType w:val="hybridMultilevel"/>
    <w:tmpl w:val="C2027BB6"/>
    <w:lvl w:ilvl="0" w:tplc="2ECA7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2E3"/>
    <w:multiLevelType w:val="multilevel"/>
    <w:tmpl w:val="9132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57ACB"/>
    <w:multiLevelType w:val="multilevel"/>
    <w:tmpl w:val="9132A3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7B29"/>
    <w:multiLevelType w:val="hybridMultilevel"/>
    <w:tmpl w:val="42FA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6E5E"/>
    <w:multiLevelType w:val="hybridMultilevel"/>
    <w:tmpl w:val="A15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53A8"/>
    <w:multiLevelType w:val="hybridMultilevel"/>
    <w:tmpl w:val="255CA6EC"/>
    <w:lvl w:ilvl="0" w:tplc="49E8C8B6">
      <w:start w:val="1"/>
      <w:numFmt w:val="upp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C2A5C"/>
    <w:multiLevelType w:val="hybridMultilevel"/>
    <w:tmpl w:val="92E25B8E"/>
    <w:lvl w:ilvl="0" w:tplc="CE90E0F2">
      <w:start w:val="1"/>
      <w:numFmt w:val="upperRoman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9">
    <w:nsid w:val="5B977DD2"/>
    <w:multiLevelType w:val="hybridMultilevel"/>
    <w:tmpl w:val="75FA7498"/>
    <w:lvl w:ilvl="0" w:tplc="49E8C8B6">
      <w:start w:val="1"/>
      <w:numFmt w:val="upp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A4968"/>
    <w:multiLevelType w:val="hybridMultilevel"/>
    <w:tmpl w:val="B74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74C46"/>
    <w:multiLevelType w:val="hybridMultilevel"/>
    <w:tmpl w:val="F232F24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485C93"/>
    <w:multiLevelType w:val="hybridMultilevel"/>
    <w:tmpl w:val="AE52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238BC70">
      <w:start w:val="5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E7712"/>
    <w:multiLevelType w:val="hybridMultilevel"/>
    <w:tmpl w:val="0DC48B3A"/>
    <w:lvl w:ilvl="0" w:tplc="49E8C8B6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A5F9D"/>
    <w:multiLevelType w:val="hybridMultilevel"/>
    <w:tmpl w:val="93140674"/>
    <w:lvl w:ilvl="0" w:tplc="CE90E0F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8"/>
  </w:num>
  <w:num w:numId="14">
    <w:abstractNumId w:val="6"/>
  </w:num>
  <w:num w:numId="15">
    <w:abstractNumId w:val="24"/>
  </w:num>
  <w:num w:numId="16">
    <w:abstractNumId w:val="22"/>
  </w:num>
  <w:num w:numId="17">
    <w:abstractNumId w:val="21"/>
  </w:num>
  <w:num w:numId="18">
    <w:abstractNumId w:val="15"/>
  </w:num>
  <w:num w:numId="19">
    <w:abstractNumId w:val="13"/>
    <w:lvlOverride w:ilvl="0">
      <w:startOverride w:val="9"/>
    </w:lvlOverride>
  </w:num>
  <w:num w:numId="20">
    <w:abstractNumId w:val="7"/>
  </w:num>
  <w:num w:numId="21">
    <w:abstractNumId w:val="5"/>
  </w:num>
  <w:num w:numId="22">
    <w:abstractNumId w:val="14"/>
  </w:num>
  <w:num w:numId="23">
    <w:abstractNumId w:val="16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D7"/>
    <w:rsid w:val="00012D96"/>
    <w:rsid w:val="000D1B04"/>
    <w:rsid w:val="00167D90"/>
    <w:rsid w:val="001A5A2A"/>
    <w:rsid w:val="002061B9"/>
    <w:rsid w:val="0027057C"/>
    <w:rsid w:val="00283E19"/>
    <w:rsid w:val="002B4632"/>
    <w:rsid w:val="002C1B7B"/>
    <w:rsid w:val="002E504B"/>
    <w:rsid w:val="00320EF7"/>
    <w:rsid w:val="00396551"/>
    <w:rsid w:val="003C0277"/>
    <w:rsid w:val="003D4D41"/>
    <w:rsid w:val="00416A40"/>
    <w:rsid w:val="0047223C"/>
    <w:rsid w:val="004749B6"/>
    <w:rsid w:val="004C7256"/>
    <w:rsid w:val="00515DC3"/>
    <w:rsid w:val="0053324A"/>
    <w:rsid w:val="00534643"/>
    <w:rsid w:val="00567C27"/>
    <w:rsid w:val="00581E07"/>
    <w:rsid w:val="005C6FF9"/>
    <w:rsid w:val="005F715B"/>
    <w:rsid w:val="00605C63"/>
    <w:rsid w:val="006E7977"/>
    <w:rsid w:val="006F1FD7"/>
    <w:rsid w:val="0074629F"/>
    <w:rsid w:val="007661E5"/>
    <w:rsid w:val="007805D3"/>
    <w:rsid w:val="00886E36"/>
    <w:rsid w:val="008A4F1E"/>
    <w:rsid w:val="008E1DEA"/>
    <w:rsid w:val="008E237E"/>
    <w:rsid w:val="009258A3"/>
    <w:rsid w:val="009312CC"/>
    <w:rsid w:val="00982732"/>
    <w:rsid w:val="009951E6"/>
    <w:rsid w:val="009B4637"/>
    <w:rsid w:val="009C274E"/>
    <w:rsid w:val="00A871E4"/>
    <w:rsid w:val="00B426AD"/>
    <w:rsid w:val="00BA63D8"/>
    <w:rsid w:val="00C1628C"/>
    <w:rsid w:val="00D261A3"/>
    <w:rsid w:val="00D61BFC"/>
    <w:rsid w:val="00D76F52"/>
    <w:rsid w:val="00D92B27"/>
    <w:rsid w:val="00DC13D9"/>
    <w:rsid w:val="00E063F5"/>
    <w:rsid w:val="00E13F84"/>
    <w:rsid w:val="00E5573C"/>
    <w:rsid w:val="00EC62FD"/>
    <w:rsid w:val="00EF02C1"/>
    <w:rsid w:val="00F1402E"/>
    <w:rsid w:val="00F5661E"/>
    <w:rsid w:val="00FD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FD7"/>
    <w:pPr>
      <w:ind w:left="720"/>
      <w:contextualSpacing/>
    </w:pPr>
  </w:style>
  <w:style w:type="paragraph" w:styleId="HTML">
    <w:name w:val="HTML Preformatted"/>
    <w:basedOn w:val="a"/>
    <w:link w:val="HTML0"/>
    <w:rsid w:val="004C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EF02C1"/>
  </w:style>
  <w:style w:type="paragraph" w:styleId="a4">
    <w:name w:val="Normal (Web)"/>
    <w:basedOn w:val="a"/>
    <w:uiPriority w:val="99"/>
    <w:rsid w:val="00416A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c1">
    <w:name w:val="c1"/>
    <w:basedOn w:val="a"/>
    <w:rsid w:val="00F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402E"/>
  </w:style>
  <w:style w:type="table" w:styleId="a5">
    <w:name w:val="Table Grid"/>
    <w:basedOn w:val="a1"/>
    <w:uiPriority w:val="59"/>
    <w:rsid w:val="002E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04B"/>
  </w:style>
  <w:style w:type="paragraph" w:styleId="a8">
    <w:name w:val="footer"/>
    <w:basedOn w:val="a"/>
    <w:link w:val="a9"/>
    <w:uiPriority w:val="99"/>
    <w:unhideWhenUsed/>
    <w:rsid w:val="002E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04B"/>
  </w:style>
  <w:style w:type="paragraph" w:styleId="aa">
    <w:name w:val="Balloon Text"/>
    <w:basedOn w:val="a"/>
    <w:link w:val="ab"/>
    <w:uiPriority w:val="99"/>
    <w:semiHidden/>
    <w:unhideWhenUsed/>
    <w:rsid w:val="003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FD7"/>
    <w:pPr>
      <w:ind w:left="720"/>
      <w:contextualSpacing/>
    </w:pPr>
  </w:style>
  <w:style w:type="paragraph" w:styleId="HTML">
    <w:name w:val="HTML Preformatted"/>
    <w:basedOn w:val="a"/>
    <w:link w:val="HTML0"/>
    <w:rsid w:val="004C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EF02C1"/>
  </w:style>
  <w:style w:type="paragraph" w:styleId="a4">
    <w:name w:val="Normal (Web)"/>
    <w:basedOn w:val="a"/>
    <w:uiPriority w:val="99"/>
    <w:rsid w:val="00416A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c1">
    <w:name w:val="c1"/>
    <w:basedOn w:val="a"/>
    <w:rsid w:val="00F1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402E"/>
  </w:style>
  <w:style w:type="table" w:styleId="a5">
    <w:name w:val="Table Grid"/>
    <w:basedOn w:val="a1"/>
    <w:uiPriority w:val="59"/>
    <w:rsid w:val="002E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04B"/>
  </w:style>
  <w:style w:type="paragraph" w:styleId="a8">
    <w:name w:val="footer"/>
    <w:basedOn w:val="a"/>
    <w:link w:val="a9"/>
    <w:uiPriority w:val="99"/>
    <w:unhideWhenUsed/>
    <w:rsid w:val="002E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04B"/>
  </w:style>
  <w:style w:type="paragraph" w:styleId="aa">
    <w:name w:val="Balloon Text"/>
    <w:basedOn w:val="a"/>
    <w:link w:val="ab"/>
    <w:uiPriority w:val="99"/>
    <w:semiHidden/>
    <w:unhideWhenUsed/>
    <w:rsid w:val="003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</dc:creator>
  <cp:lastModifiedBy>vtmt</cp:lastModifiedBy>
  <cp:revision>6</cp:revision>
  <cp:lastPrinted>2015-02-16T09:14:00Z</cp:lastPrinted>
  <dcterms:created xsi:type="dcterms:W3CDTF">2015-02-16T05:32:00Z</dcterms:created>
  <dcterms:modified xsi:type="dcterms:W3CDTF">2015-02-19T06:43:00Z</dcterms:modified>
</cp:coreProperties>
</file>